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CellMar>
          <w:left w:w="70" w:type="dxa"/>
          <w:right w:w="70" w:type="dxa"/>
        </w:tblCellMar>
        <w:tblLook w:val="04A0"/>
      </w:tblPr>
      <w:tblGrid>
        <w:gridCol w:w="261"/>
        <w:gridCol w:w="1163"/>
        <w:gridCol w:w="2111"/>
        <w:gridCol w:w="2477"/>
        <w:gridCol w:w="1579"/>
        <w:gridCol w:w="1551"/>
      </w:tblGrid>
      <w:tr w:rsidR="00881CC2" w:rsidRPr="00881CC2" w:rsidTr="00881CC2">
        <w:trPr>
          <w:trHeight w:val="799"/>
        </w:trPr>
        <w:tc>
          <w:tcPr>
            <w:tcW w:w="0" w:type="auto"/>
            <w:gridSpan w:val="6"/>
            <w:tcBorders>
              <w:top w:val="nil"/>
              <w:left w:val="nil"/>
              <w:bottom w:val="single" w:sz="4" w:space="0" w:color="auto"/>
              <w:right w:val="nil"/>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b/>
                <w:bCs/>
                <w:color w:val="000000"/>
                <w:sz w:val="40"/>
                <w:szCs w:val="40"/>
                <w:lang w:eastAsia="tr-TR"/>
              </w:rPr>
            </w:pPr>
            <w:bookmarkStart w:id="0" w:name="RANGE!A1:M30"/>
            <w:r w:rsidRPr="00881CC2">
              <w:rPr>
                <w:rFonts w:ascii="Calibri" w:eastAsia="Times New Roman" w:hAnsi="Calibri" w:cs="Calibri"/>
                <w:b/>
                <w:bCs/>
                <w:color w:val="000000"/>
                <w:sz w:val="40"/>
                <w:szCs w:val="40"/>
                <w:lang w:eastAsia="tr-TR"/>
              </w:rPr>
              <w:t xml:space="preserve">TESİS İÇİ SALGIN TEDBİR PLANI </w:t>
            </w:r>
            <w:bookmarkEnd w:id="0"/>
          </w:p>
        </w:tc>
      </w:tr>
      <w:tr w:rsidR="00881CC2" w:rsidRPr="00881CC2" w:rsidTr="00881CC2">
        <w:trPr>
          <w:trHeight w:val="56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b/>
                <w:bCs/>
                <w:color w:val="000000"/>
                <w:lang w:eastAsia="tr-TR"/>
              </w:rPr>
            </w:pPr>
            <w:r w:rsidRPr="00881CC2">
              <w:rPr>
                <w:rFonts w:ascii="Calibri" w:eastAsia="Times New Roman" w:hAnsi="Calibri" w:cs="Calibri"/>
                <w:b/>
                <w:bCs/>
                <w:color w:val="000000"/>
                <w:lang w:eastAsia="tr-TR"/>
              </w:rPr>
              <w:t>1</w:t>
            </w:r>
          </w:p>
        </w:tc>
        <w:tc>
          <w:tcPr>
            <w:tcW w:w="3277" w:type="dxa"/>
            <w:gridSpan w:val="2"/>
            <w:tcBorders>
              <w:top w:val="single" w:sz="4" w:space="0" w:color="auto"/>
              <w:left w:val="nil"/>
              <w:bottom w:val="single" w:sz="4" w:space="0" w:color="auto"/>
              <w:right w:val="single" w:sz="4" w:space="0" w:color="auto"/>
            </w:tcBorders>
            <w:shd w:val="clear" w:color="auto" w:fill="auto"/>
            <w:noWrap/>
            <w:vAlign w:val="center"/>
            <w:hideMark/>
          </w:tcPr>
          <w:p w:rsidR="00881CC2" w:rsidRPr="00881CC2" w:rsidRDefault="00881CC2" w:rsidP="00881CC2">
            <w:pPr>
              <w:spacing w:after="0" w:line="240" w:lineRule="auto"/>
              <w:rPr>
                <w:rFonts w:ascii="Calibri" w:eastAsia="Times New Roman" w:hAnsi="Calibri" w:cs="Calibri"/>
                <w:b/>
                <w:bCs/>
                <w:color w:val="000000"/>
                <w:lang w:eastAsia="tr-TR"/>
              </w:rPr>
            </w:pPr>
            <w:r w:rsidRPr="00881CC2">
              <w:rPr>
                <w:rFonts w:ascii="Calibri" w:eastAsia="Times New Roman" w:hAnsi="Calibri" w:cs="Calibri"/>
                <w:b/>
                <w:bCs/>
                <w:color w:val="000000"/>
                <w:lang w:eastAsia="tr-TR"/>
              </w:rPr>
              <w:t>İŞLETMENİN ADI</w:t>
            </w:r>
          </w:p>
        </w:tc>
        <w:tc>
          <w:tcPr>
            <w:tcW w:w="5611" w:type="dxa"/>
            <w:gridSpan w:val="3"/>
            <w:tcBorders>
              <w:top w:val="single" w:sz="4" w:space="0" w:color="auto"/>
              <w:left w:val="nil"/>
              <w:bottom w:val="single" w:sz="4" w:space="0" w:color="auto"/>
              <w:right w:val="single" w:sz="4" w:space="0" w:color="auto"/>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color w:val="000000"/>
                <w:lang w:eastAsia="tr-TR"/>
              </w:rPr>
            </w:pPr>
            <w:r w:rsidRPr="00881CC2">
              <w:rPr>
                <w:rFonts w:ascii="Calibri" w:eastAsia="Times New Roman" w:hAnsi="Calibri" w:cs="Calibri"/>
                <w:color w:val="000000"/>
                <w:lang w:eastAsia="tr-TR"/>
              </w:rPr>
              <w:t> </w:t>
            </w:r>
          </w:p>
        </w:tc>
      </w:tr>
      <w:tr w:rsidR="00881CC2" w:rsidRPr="00881CC2" w:rsidTr="00881CC2">
        <w:trPr>
          <w:trHeight w:val="56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b/>
                <w:bCs/>
                <w:color w:val="000000"/>
                <w:lang w:eastAsia="tr-TR"/>
              </w:rPr>
            </w:pPr>
            <w:r w:rsidRPr="00881CC2">
              <w:rPr>
                <w:rFonts w:ascii="Calibri" w:eastAsia="Times New Roman" w:hAnsi="Calibri" w:cs="Calibri"/>
                <w:b/>
                <w:bCs/>
                <w:color w:val="000000"/>
                <w:lang w:eastAsia="tr-TR"/>
              </w:rPr>
              <w:t>2</w:t>
            </w:r>
          </w:p>
        </w:tc>
        <w:tc>
          <w:tcPr>
            <w:tcW w:w="3277" w:type="dxa"/>
            <w:gridSpan w:val="2"/>
            <w:tcBorders>
              <w:top w:val="single" w:sz="4" w:space="0" w:color="auto"/>
              <w:left w:val="nil"/>
              <w:bottom w:val="single" w:sz="4" w:space="0" w:color="auto"/>
              <w:right w:val="single" w:sz="4" w:space="0" w:color="auto"/>
            </w:tcBorders>
            <w:shd w:val="clear" w:color="auto" w:fill="auto"/>
            <w:noWrap/>
            <w:vAlign w:val="center"/>
            <w:hideMark/>
          </w:tcPr>
          <w:p w:rsidR="00881CC2" w:rsidRPr="00881CC2" w:rsidRDefault="00881CC2" w:rsidP="00881CC2">
            <w:pPr>
              <w:spacing w:after="0" w:line="240" w:lineRule="auto"/>
              <w:rPr>
                <w:rFonts w:ascii="Calibri" w:eastAsia="Times New Roman" w:hAnsi="Calibri" w:cs="Calibri"/>
                <w:b/>
                <w:bCs/>
                <w:color w:val="000000"/>
                <w:lang w:eastAsia="tr-TR"/>
              </w:rPr>
            </w:pPr>
            <w:r w:rsidRPr="00881CC2">
              <w:rPr>
                <w:rFonts w:ascii="Calibri" w:eastAsia="Times New Roman" w:hAnsi="Calibri" w:cs="Calibri"/>
                <w:b/>
                <w:bCs/>
                <w:color w:val="000000"/>
                <w:lang w:eastAsia="tr-TR"/>
              </w:rPr>
              <w:t>İŞLETME ADRESİ</w:t>
            </w:r>
          </w:p>
        </w:tc>
        <w:tc>
          <w:tcPr>
            <w:tcW w:w="5611" w:type="dxa"/>
            <w:gridSpan w:val="3"/>
            <w:tcBorders>
              <w:top w:val="single" w:sz="4" w:space="0" w:color="auto"/>
              <w:left w:val="nil"/>
              <w:bottom w:val="single" w:sz="4" w:space="0" w:color="auto"/>
              <w:right w:val="single" w:sz="4" w:space="0" w:color="auto"/>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color w:val="000000"/>
                <w:lang w:eastAsia="tr-TR"/>
              </w:rPr>
            </w:pPr>
            <w:r w:rsidRPr="00881CC2">
              <w:rPr>
                <w:rFonts w:ascii="Calibri" w:eastAsia="Times New Roman" w:hAnsi="Calibri" w:cs="Calibri"/>
                <w:color w:val="000000"/>
                <w:lang w:eastAsia="tr-TR"/>
              </w:rPr>
              <w:t> </w:t>
            </w:r>
          </w:p>
        </w:tc>
      </w:tr>
      <w:tr w:rsidR="00881CC2" w:rsidRPr="00881CC2" w:rsidTr="00881CC2">
        <w:trPr>
          <w:trHeight w:val="56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b/>
                <w:bCs/>
                <w:color w:val="000000"/>
                <w:lang w:eastAsia="tr-TR"/>
              </w:rPr>
            </w:pPr>
            <w:r w:rsidRPr="00881CC2">
              <w:rPr>
                <w:rFonts w:ascii="Calibri" w:eastAsia="Times New Roman" w:hAnsi="Calibri" w:cs="Calibri"/>
                <w:b/>
                <w:bCs/>
                <w:color w:val="000000"/>
                <w:lang w:eastAsia="tr-TR"/>
              </w:rPr>
              <w:t>3</w:t>
            </w:r>
          </w:p>
        </w:tc>
        <w:tc>
          <w:tcPr>
            <w:tcW w:w="3277" w:type="dxa"/>
            <w:gridSpan w:val="2"/>
            <w:tcBorders>
              <w:top w:val="single" w:sz="4" w:space="0" w:color="auto"/>
              <w:left w:val="nil"/>
              <w:bottom w:val="single" w:sz="4" w:space="0" w:color="auto"/>
              <w:right w:val="single" w:sz="4" w:space="0" w:color="auto"/>
            </w:tcBorders>
            <w:shd w:val="clear" w:color="auto" w:fill="auto"/>
            <w:noWrap/>
            <w:vAlign w:val="center"/>
            <w:hideMark/>
          </w:tcPr>
          <w:p w:rsidR="00881CC2" w:rsidRPr="00881CC2" w:rsidRDefault="00881CC2" w:rsidP="00881CC2">
            <w:pPr>
              <w:spacing w:after="0" w:line="240" w:lineRule="auto"/>
              <w:rPr>
                <w:rFonts w:ascii="Calibri" w:eastAsia="Times New Roman" w:hAnsi="Calibri" w:cs="Calibri"/>
                <w:b/>
                <w:bCs/>
                <w:color w:val="000000"/>
                <w:lang w:eastAsia="tr-TR"/>
              </w:rPr>
            </w:pPr>
            <w:r w:rsidRPr="00881CC2">
              <w:rPr>
                <w:rFonts w:ascii="Calibri" w:eastAsia="Times New Roman" w:hAnsi="Calibri" w:cs="Calibri"/>
                <w:b/>
                <w:bCs/>
                <w:color w:val="000000"/>
                <w:lang w:eastAsia="tr-TR"/>
              </w:rPr>
              <w:t>İŞLETME SORUMLUSU</w:t>
            </w:r>
          </w:p>
        </w:tc>
        <w:tc>
          <w:tcPr>
            <w:tcW w:w="5611" w:type="dxa"/>
            <w:gridSpan w:val="3"/>
            <w:tcBorders>
              <w:top w:val="single" w:sz="4" w:space="0" w:color="auto"/>
              <w:left w:val="nil"/>
              <w:bottom w:val="single" w:sz="4" w:space="0" w:color="auto"/>
              <w:right w:val="single" w:sz="4" w:space="0" w:color="auto"/>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color w:val="000000"/>
                <w:lang w:eastAsia="tr-TR"/>
              </w:rPr>
            </w:pPr>
            <w:r w:rsidRPr="00881CC2">
              <w:rPr>
                <w:rFonts w:ascii="Calibri" w:eastAsia="Times New Roman" w:hAnsi="Calibri" w:cs="Calibri"/>
                <w:color w:val="000000"/>
                <w:lang w:eastAsia="tr-TR"/>
              </w:rPr>
              <w:t> </w:t>
            </w:r>
          </w:p>
        </w:tc>
      </w:tr>
      <w:tr w:rsidR="00881CC2" w:rsidRPr="00881CC2" w:rsidTr="00881CC2">
        <w:trPr>
          <w:trHeight w:val="56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b/>
                <w:bCs/>
                <w:color w:val="000000"/>
                <w:lang w:eastAsia="tr-TR"/>
              </w:rPr>
            </w:pPr>
            <w:r w:rsidRPr="00881CC2">
              <w:rPr>
                <w:rFonts w:ascii="Calibri" w:eastAsia="Times New Roman" w:hAnsi="Calibri" w:cs="Calibri"/>
                <w:b/>
                <w:bCs/>
                <w:color w:val="000000"/>
                <w:lang w:eastAsia="tr-TR"/>
              </w:rPr>
              <w:t>4</w:t>
            </w:r>
          </w:p>
        </w:tc>
        <w:tc>
          <w:tcPr>
            <w:tcW w:w="3277" w:type="dxa"/>
            <w:gridSpan w:val="2"/>
            <w:tcBorders>
              <w:top w:val="single" w:sz="4" w:space="0" w:color="auto"/>
              <w:left w:val="nil"/>
              <w:bottom w:val="single" w:sz="4" w:space="0" w:color="auto"/>
              <w:right w:val="single" w:sz="4" w:space="0" w:color="auto"/>
            </w:tcBorders>
            <w:shd w:val="clear" w:color="auto" w:fill="auto"/>
            <w:noWrap/>
            <w:vAlign w:val="center"/>
            <w:hideMark/>
          </w:tcPr>
          <w:p w:rsidR="00881CC2" w:rsidRPr="00881CC2" w:rsidRDefault="00881CC2" w:rsidP="00881CC2">
            <w:pPr>
              <w:spacing w:after="0" w:line="240" w:lineRule="auto"/>
              <w:rPr>
                <w:rFonts w:ascii="Calibri" w:eastAsia="Times New Roman" w:hAnsi="Calibri" w:cs="Calibri"/>
                <w:b/>
                <w:bCs/>
                <w:color w:val="000000"/>
                <w:lang w:eastAsia="tr-TR"/>
              </w:rPr>
            </w:pPr>
            <w:r w:rsidRPr="00881CC2">
              <w:rPr>
                <w:rFonts w:ascii="Calibri" w:eastAsia="Times New Roman" w:hAnsi="Calibri" w:cs="Calibri"/>
                <w:b/>
                <w:bCs/>
                <w:color w:val="000000"/>
                <w:lang w:eastAsia="tr-TR"/>
              </w:rPr>
              <w:t>İŞLETME CORONA VİRÜS SORUMLUSU</w:t>
            </w:r>
          </w:p>
        </w:tc>
        <w:tc>
          <w:tcPr>
            <w:tcW w:w="5611" w:type="dxa"/>
            <w:gridSpan w:val="3"/>
            <w:tcBorders>
              <w:top w:val="single" w:sz="4" w:space="0" w:color="auto"/>
              <w:left w:val="nil"/>
              <w:bottom w:val="single" w:sz="4" w:space="0" w:color="auto"/>
              <w:right w:val="single" w:sz="4" w:space="0" w:color="auto"/>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color w:val="000000"/>
                <w:lang w:eastAsia="tr-TR"/>
              </w:rPr>
            </w:pPr>
            <w:r w:rsidRPr="00881CC2">
              <w:rPr>
                <w:rFonts w:ascii="Calibri" w:eastAsia="Times New Roman" w:hAnsi="Calibri" w:cs="Calibri"/>
                <w:color w:val="000000"/>
                <w:lang w:eastAsia="tr-TR"/>
              </w:rPr>
              <w:t> </w:t>
            </w:r>
          </w:p>
        </w:tc>
      </w:tr>
      <w:tr w:rsidR="00881CC2" w:rsidRPr="00881CC2" w:rsidTr="00881CC2">
        <w:trPr>
          <w:trHeight w:val="56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b/>
                <w:bCs/>
                <w:color w:val="000000"/>
                <w:lang w:eastAsia="tr-TR"/>
              </w:rPr>
            </w:pPr>
            <w:r w:rsidRPr="00881CC2">
              <w:rPr>
                <w:rFonts w:ascii="Calibri" w:eastAsia="Times New Roman" w:hAnsi="Calibri" w:cs="Calibri"/>
                <w:b/>
                <w:bCs/>
                <w:color w:val="000000"/>
                <w:lang w:eastAsia="tr-TR"/>
              </w:rPr>
              <w:t>5</w:t>
            </w:r>
          </w:p>
        </w:tc>
        <w:tc>
          <w:tcPr>
            <w:tcW w:w="3277" w:type="dxa"/>
            <w:gridSpan w:val="2"/>
            <w:tcBorders>
              <w:top w:val="single" w:sz="4" w:space="0" w:color="auto"/>
              <w:left w:val="nil"/>
              <w:bottom w:val="single" w:sz="4" w:space="0" w:color="auto"/>
              <w:right w:val="single" w:sz="4" w:space="0" w:color="auto"/>
            </w:tcBorders>
            <w:shd w:val="clear" w:color="auto" w:fill="auto"/>
            <w:noWrap/>
            <w:vAlign w:val="center"/>
            <w:hideMark/>
          </w:tcPr>
          <w:p w:rsidR="00881CC2" w:rsidRPr="00881CC2" w:rsidRDefault="00881CC2" w:rsidP="00881CC2">
            <w:pPr>
              <w:spacing w:after="0" w:line="240" w:lineRule="auto"/>
              <w:rPr>
                <w:rFonts w:ascii="Calibri" w:eastAsia="Times New Roman" w:hAnsi="Calibri" w:cs="Calibri"/>
                <w:b/>
                <w:bCs/>
                <w:color w:val="000000"/>
                <w:lang w:eastAsia="tr-TR"/>
              </w:rPr>
            </w:pPr>
            <w:r w:rsidRPr="00881CC2">
              <w:rPr>
                <w:rFonts w:ascii="Calibri" w:eastAsia="Times New Roman" w:hAnsi="Calibri" w:cs="Calibri"/>
                <w:b/>
                <w:bCs/>
                <w:color w:val="000000"/>
                <w:lang w:eastAsia="tr-TR"/>
              </w:rPr>
              <w:t>İŞLETME CORONA VİRÜS SORUMLUSU İLETİŞİM BİLGİLERİ</w:t>
            </w:r>
          </w:p>
        </w:tc>
        <w:tc>
          <w:tcPr>
            <w:tcW w:w="5611" w:type="dxa"/>
            <w:gridSpan w:val="3"/>
            <w:tcBorders>
              <w:top w:val="single" w:sz="4" w:space="0" w:color="auto"/>
              <w:left w:val="nil"/>
              <w:bottom w:val="single" w:sz="4" w:space="0" w:color="auto"/>
              <w:right w:val="single" w:sz="4" w:space="0" w:color="auto"/>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color w:val="000000"/>
                <w:lang w:eastAsia="tr-TR"/>
              </w:rPr>
            </w:pPr>
            <w:r w:rsidRPr="00881CC2">
              <w:rPr>
                <w:rFonts w:ascii="Calibri" w:eastAsia="Times New Roman" w:hAnsi="Calibri" w:cs="Calibri"/>
                <w:color w:val="000000"/>
                <w:lang w:eastAsia="tr-TR"/>
              </w:rPr>
              <w:t> </w:t>
            </w:r>
          </w:p>
        </w:tc>
      </w:tr>
      <w:tr w:rsidR="00881CC2" w:rsidRPr="00881CC2" w:rsidTr="00881CC2">
        <w:trPr>
          <w:trHeight w:val="1485"/>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b/>
                <w:bCs/>
                <w:color w:val="000000"/>
                <w:sz w:val="24"/>
                <w:szCs w:val="24"/>
                <w:lang w:eastAsia="tr-TR"/>
              </w:rPr>
            </w:pPr>
            <w:r w:rsidRPr="00881CC2">
              <w:rPr>
                <w:rFonts w:ascii="Calibri" w:eastAsia="Times New Roman" w:hAnsi="Calibri" w:cs="Calibri"/>
                <w:b/>
                <w:bCs/>
                <w:color w:val="000000"/>
                <w:sz w:val="24"/>
                <w:szCs w:val="24"/>
                <w:lang w:eastAsia="tr-TR"/>
              </w:rPr>
              <w:t>6</w:t>
            </w:r>
          </w:p>
        </w:tc>
        <w:tc>
          <w:tcPr>
            <w:tcW w:w="3277" w:type="dxa"/>
            <w:gridSpan w:val="2"/>
            <w:tcBorders>
              <w:top w:val="single" w:sz="4" w:space="0" w:color="auto"/>
              <w:left w:val="nil"/>
              <w:bottom w:val="single" w:sz="4" w:space="0" w:color="auto"/>
              <w:right w:val="single" w:sz="4" w:space="0" w:color="auto"/>
            </w:tcBorders>
            <w:shd w:val="clear" w:color="auto" w:fill="auto"/>
            <w:vAlign w:val="center"/>
            <w:hideMark/>
          </w:tcPr>
          <w:p w:rsidR="00881CC2" w:rsidRPr="00881CC2" w:rsidRDefault="00881CC2" w:rsidP="00881CC2">
            <w:pPr>
              <w:spacing w:after="0" w:line="240" w:lineRule="auto"/>
              <w:jc w:val="center"/>
              <w:rPr>
                <w:rFonts w:ascii="Calibri" w:eastAsia="Times New Roman" w:hAnsi="Calibri" w:cs="Calibri"/>
                <w:b/>
                <w:bCs/>
                <w:color w:val="000000"/>
                <w:sz w:val="20"/>
                <w:szCs w:val="20"/>
                <w:lang w:eastAsia="tr-TR"/>
              </w:rPr>
            </w:pPr>
            <w:r w:rsidRPr="00881CC2">
              <w:rPr>
                <w:rFonts w:ascii="Calibri" w:eastAsia="Times New Roman" w:hAnsi="Calibri" w:cs="Calibri"/>
                <w:b/>
                <w:bCs/>
                <w:color w:val="000000"/>
                <w:sz w:val="20"/>
                <w:szCs w:val="20"/>
                <w:lang w:eastAsia="tr-TR"/>
              </w:rPr>
              <w:t>İŞLETMEDE BULUNAN KAPALI ALANLAR (RESTOR</w:t>
            </w:r>
            <w:r w:rsidR="00C42517">
              <w:rPr>
                <w:rFonts w:ascii="Calibri" w:eastAsia="Times New Roman" w:hAnsi="Calibri" w:cs="Calibri"/>
                <w:b/>
                <w:bCs/>
                <w:color w:val="000000"/>
                <w:sz w:val="20"/>
                <w:szCs w:val="20"/>
                <w:lang w:eastAsia="tr-TR"/>
              </w:rPr>
              <w:t>A</w:t>
            </w:r>
            <w:r w:rsidRPr="00881CC2">
              <w:rPr>
                <w:rFonts w:ascii="Calibri" w:eastAsia="Times New Roman" w:hAnsi="Calibri" w:cs="Calibri"/>
                <w:b/>
                <w:bCs/>
                <w:color w:val="000000"/>
                <w:sz w:val="20"/>
                <w:szCs w:val="20"/>
                <w:lang w:eastAsia="tr-TR"/>
              </w:rPr>
              <w:t xml:space="preserve">N, KAFETERYA, MASAJ, SAUNA-HAMAM, YÜZME HAVUZU, </w:t>
            </w:r>
            <w:r w:rsidR="00E402C3">
              <w:rPr>
                <w:rFonts w:ascii="Calibri" w:eastAsia="Times New Roman" w:hAnsi="Calibri" w:cs="Calibri"/>
                <w:b/>
                <w:bCs/>
                <w:color w:val="000000"/>
                <w:sz w:val="20"/>
                <w:szCs w:val="20"/>
                <w:lang w:eastAsia="tr-TR"/>
              </w:rPr>
              <w:t xml:space="preserve">MESCİT, </w:t>
            </w:r>
            <w:r w:rsidRPr="00881CC2">
              <w:rPr>
                <w:rFonts w:ascii="Calibri" w:eastAsia="Times New Roman" w:hAnsi="Calibri" w:cs="Calibri"/>
                <w:b/>
                <w:bCs/>
                <w:color w:val="000000"/>
                <w:sz w:val="20"/>
                <w:szCs w:val="20"/>
                <w:lang w:eastAsia="tr-TR"/>
              </w:rPr>
              <w:t>SİNEMA, GÖSTERİ, TOPLANTI</w:t>
            </w:r>
            <w:proofErr w:type="gramStart"/>
            <w:r w:rsidRPr="00881CC2">
              <w:rPr>
                <w:rFonts w:ascii="Calibri" w:eastAsia="Times New Roman" w:hAnsi="Calibri" w:cs="Calibri"/>
                <w:b/>
                <w:bCs/>
                <w:color w:val="000000"/>
                <w:sz w:val="20"/>
                <w:szCs w:val="20"/>
                <w:lang w:eastAsia="tr-TR"/>
              </w:rPr>
              <w:t>..</w:t>
            </w:r>
            <w:proofErr w:type="gramEnd"/>
            <w:r w:rsidRPr="00881CC2">
              <w:rPr>
                <w:rFonts w:ascii="Calibri" w:eastAsia="Times New Roman" w:hAnsi="Calibri" w:cs="Calibri"/>
                <w:b/>
                <w:bCs/>
                <w:color w:val="000000"/>
                <w:sz w:val="20"/>
                <w:szCs w:val="20"/>
                <w:lang w:eastAsia="tr-TR"/>
              </w:rPr>
              <w:t>)</w:t>
            </w:r>
          </w:p>
        </w:tc>
        <w:tc>
          <w:tcPr>
            <w:tcW w:w="2479" w:type="dxa"/>
            <w:tcBorders>
              <w:top w:val="single" w:sz="4" w:space="0" w:color="auto"/>
              <w:left w:val="nil"/>
              <w:bottom w:val="single" w:sz="4" w:space="0" w:color="auto"/>
              <w:right w:val="nil"/>
            </w:tcBorders>
            <w:shd w:val="clear" w:color="auto" w:fill="auto"/>
            <w:vAlign w:val="center"/>
            <w:hideMark/>
          </w:tcPr>
          <w:p w:rsidR="00881CC2" w:rsidRPr="00881CC2" w:rsidRDefault="00881CC2" w:rsidP="00881CC2">
            <w:pPr>
              <w:spacing w:after="0" w:line="240" w:lineRule="auto"/>
              <w:jc w:val="center"/>
              <w:rPr>
                <w:rFonts w:ascii="Calibri" w:eastAsia="Times New Roman" w:hAnsi="Calibri" w:cs="Calibri"/>
                <w:b/>
                <w:bCs/>
                <w:color w:val="000000"/>
                <w:sz w:val="20"/>
                <w:szCs w:val="20"/>
                <w:lang w:eastAsia="tr-TR"/>
              </w:rPr>
            </w:pPr>
            <w:r w:rsidRPr="00881CC2">
              <w:rPr>
                <w:rFonts w:ascii="Calibri" w:eastAsia="Times New Roman" w:hAnsi="Calibri" w:cs="Calibri"/>
                <w:b/>
                <w:bCs/>
                <w:color w:val="000000"/>
                <w:sz w:val="20"/>
                <w:szCs w:val="20"/>
                <w:lang w:eastAsia="tr-TR"/>
              </w:rPr>
              <w:t>KAPALI ALAN M</w:t>
            </w:r>
            <w:r w:rsidRPr="00881CC2">
              <w:rPr>
                <w:rFonts w:ascii="Calibri" w:eastAsia="Times New Roman" w:hAnsi="Calibri" w:cs="Calibri"/>
                <w:color w:val="000000"/>
                <w:sz w:val="20"/>
                <w:szCs w:val="20"/>
                <w:lang w:eastAsia="tr-TR"/>
              </w:rPr>
              <w:t>²</w:t>
            </w:r>
          </w:p>
        </w:tc>
        <w:tc>
          <w:tcPr>
            <w:tcW w:w="0" w:type="auto"/>
            <w:tcBorders>
              <w:top w:val="single" w:sz="4" w:space="0" w:color="auto"/>
              <w:left w:val="single" w:sz="4" w:space="0" w:color="auto"/>
              <w:bottom w:val="single" w:sz="4" w:space="0" w:color="auto"/>
              <w:right w:val="single" w:sz="4" w:space="0" w:color="000000"/>
            </w:tcBorders>
            <w:shd w:val="clear" w:color="auto" w:fill="auto"/>
            <w:vAlign w:val="center"/>
            <w:hideMark/>
          </w:tcPr>
          <w:p w:rsidR="00881CC2" w:rsidRPr="00881CC2" w:rsidRDefault="00881CC2" w:rsidP="00881CC2">
            <w:pPr>
              <w:spacing w:after="0" w:line="240" w:lineRule="auto"/>
              <w:jc w:val="center"/>
              <w:rPr>
                <w:rFonts w:ascii="Calibri" w:eastAsia="Times New Roman" w:hAnsi="Calibri" w:cs="Calibri"/>
                <w:b/>
                <w:bCs/>
                <w:color w:val="000000"/>
                <w:sz w:val="20"/>
                <w:szCs w:val="20"/>
                <w:lang w:eastAsia="tr-TR"/>
              </w:rPr>
            </w:pPr>
            <w:r w:rsidRPr="00881CC2">
              <w:rPr>
                <w:rFonts w:ascii="Calibri" w:eastAsia="Times New Roman" w:hAnsi="Calibri" w:cs="Calibri"/>
                <w:b/>
                <w:bCs/>
                <w:color w:val="000000"/>
                <w:sz w:val="20"/>
                <w:szCs w:val="20"/>
                <w:lang w:eastAsia="tr-TR"/>
              </w:rPr>
              <w:t>AYNI ANDA EN FAZLA BULUNABİLECEK PERSONEL</w:t>
            </w:r>
            <w:r w:rsidRPr="00881CC2">
              <w:rPr>
                <w:rFonts w:ascii="Calibri" w:eastAsia="Times New Roman" w:hAnsi="Calibri" w:cs="Calibri"/>
                <w:b/>
                <w:bCs/>
                <w:color w:val="000000"/>
                <w:sz w:val="20"/>
                <w:szCs w:val="20"/>
                <w:lang w:eastAsia="tr-TR"/>
              </w:rPr>
              <w:br/>
              <w:t>(SOSYAL MESAFE DİKKATE ALINARAK)</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rsidR="00881CC2" w:rsidRPr="00881CC2" w:rsidRDefault="00881CC2" w:rsidP="00881CC2">
            <w:pPr>
              <w:spacing w:after="0" w:line="240" w:lineRule="auto"/>
              <w:jc w:val="center"/>
              <w:rPr>
                <w:rFonts w:ascii="Calibri" w:eastAsia="Times New Roman" w:hAnsi="Calibri" w:cs="Calibri"/>
                <w:b/>
                <w:bCs/>
                <w:color w:val="000000"/>
                <w:sz w:val="20"/>
                <w:szCs w:val="20"/>
                <w:lang w:eastAsia="tr-TR"/>
              </w:rPr>
            </w:pPr>
            <w:r w:rsidRPr="00881CC2">
              <w:rPr>
                <w:rFonts w:ascii="Calibri" w:eastAsia="Times New Roman" w:hAnsi="Calibri" w:cs="Calibri"/>
                <w:b/>
                <w:bCs/>
                <w:color w:val="000000"/>
                <w:sz w:val="20"/>
                <w:szCs w:val="20"/>
                <w:lang w:eastAsia="tr-TR"/>
              </w:rPr>
              <w:t>AYNI ANDA EN FAZLA BULUNABİLECEK MÜŞTERİ</w:t>
            </w:r>
            <w:r w:rsidRPr="00881CC2">
              <w:rPr>
                <w:rFonts w:ascii="Calibri" w:eastAsia="Times New Roman" w:hAnsi="Calibri" w:cs="Calibri"/>
                <w:b/>
                <w:bCs/>
                <w:color w:val="000000"/>
                <w:sz w:val="20"/>
                <w:szCs w:val="20"/>
                <w:lang w:eastAsia="tr-TR"/>
              </w:rPr>
              <w:br/>
              <w:t>(SOSYAL MESAFE DİKKATE ALINARAK)</w:t>
            </w:r>
          </w:p>
        </w:tc>
      </w:tr>
      <w:tr w:rsidR="00881CC2" w:rsidRPr="00881CC2" w:rsidTr="00881CC2">
        <w:trPr>
          <w:trHeight w:val="397"/>
        </w:trPr>
        <w:tc>
          <w:tcPr>
            <w:tcW w:w="0" w:type="auto"/>
            <w:vMerge/>
            <w:tcBorders>
              <w:top w:val="nil"/>
              <w:left w:val="single" w:sz="4" w:space="0" w:color="auto"/>
              <w:bottom w:val="single" w:sz="4" w:space="0" w:color="000000"/>
              <w:right w:val="single" w:sz="4" w:space="0" w:color="auto"/>
            </w:tcBorders>
            <w:vAlign w:val="center"/>
            <w:hideMark/>
          </w:tcPr>
          <w:p w:rsidR="00881CC2" w:rsidRPr="00881CC2" w:rsidRDefault="00881CC2" w:rsidP="00881CC2">
            <w:pPr>
              <w:spacing w:after="0" w:line="240" w:lineRule="auto"/>
              <w:rPr>
                <w:rFonts w:ascii="Calibri" w:eastAsia="Times New Roman" w:hAnsi="Calibri" w:cs="Calibri"/>
                <w:b/>
                <w:bCs/>
                <w:color w:val="000000"/>
                <w:sz w:val="24"/>
                <w:szCs w:val="24"/>
                <w:lang w:eastAsia="tr-TR"/>
              </w:rPr>
            </w:pPr>
          </w:p>
        </w:tc>
        <w:tc>
          <w:tcPr>
            <w:tcW w:w="1164" w:type="dxa"/>
            <w:tcBorders>
              <w:top w:val="nil"/>
              <w:left w:val="nil"/>
              <w:bottom w:val="single" w:sz="4" w:space="0" w:color="auto"/>
              <w:right w:val="single" w:sz="4" w:space="0" w:color="auto"/>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b/>
                <w:bCs/>
                <w:color w:val="000000"/>
                <w:lang w:eastAsia="tr-TR"/>
              </w:rPr>
            </w:pPr>
            <w:r w:rsidRPr="00881CC2">
              <w:rPr>
                <w:rFonts w:ascii="Calibri" w:eastAsia="Times New Roman" w:hAnsi="Calibri" w:cs="Calibri"/>
                <w:b/>
                <w:bCs/>
                <w:color w:val="000000"/>
                <w:lang w:eastAsia="tr-TR"/>
              </w:rPr>
              <w:t>SIRA NO</w:t>
            </w:r>
          </w:p>
        </w:tc>
        <w:tc>
          <w:tcPr>
            <w:tcW w:w="2113" w:type="dxa"/>
            <w:tcBorders>
              <w:top w:val="single" w:sz="4" w:space="0" w:color="auto"/>
              <w:left w:val="nil"/>
              <w:bottom w:val="single" w:sz="4" w:space="0" w:color="auto"/>
              <w:right w:val="single" w:sz="4" w:space="0" w:color="auto"/>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b/>
                <w:bCs/>
                <w:color w:val="000000"/>
                <w:lang w:eastAsia="tr-TR"/>
              </w:rPr>
            </w:pPr>
            <w:r w:rsidRPr="00881CC2">
              <w:rPr>
                <w:rFonts w:ascii="Calibri" w:eastAsia="Times New Roman" w:hAnsi="Calibri" w:cs="Calibri"/>
                <w:b/>
                <w:bCs/>
                <w:color w:val="000000"/>
                <w:lang w:eastAsia="tr-TR"/>
              </w:rPr>
              <w:t>SALON ADI</w:t>
            </w:r>
          </w:p>
        </w:tc>
        <w:tc>
          <w:tcPr>
            <w:tcW w:w="2479" w:type="dxa"/>
            <w:tcBorders>
              <w:top w:val="single" w:sz="4" w:space="0" w:color="auto"/>
              <w:left w:val="nil"/>
              <w:bottom w:val="single" w:sz="4" w:space="0" w:color="auto"/>
              <w:right w:val="single" w:sz="4" w:space="0" w:color="auto"/>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color w:val="000000"/>
                <w:lang w:eastAsia="tr-TR"/>
              </w:rPr>
            </w:pPr>
            <w:r w:rsidRPr="00881CC2">
              <w:rPr>
                <w:rFonts w:ascii="Calibri" w:eastAsia="Times New Roman" w:hAnsi="Calibri" w:cs="Calibri"/>
                <w:color w:val="00000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color w:val="000000"/>
                <w:lang w:eastAsia="tr-TR"/>
              </w:rPr>
            </w:pPr>
            <w:r w:rsidRPr="00881CC2">
              <w:rPr>
                <w:rFonts w:ascii="Calibri" w:eastAsia="Times New Roman" w:hAnsi="Calibri" w:cs="Calibri"/>
                <w:color w:val="00000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color w:val="000000"/>
                <w:lang w:eastAsia="tr-TR"/>
              </w:rPr>
            </w:pPr>
            <w:r w:rsidRPr="00881CC2">
              <w:rPr>
                <w:rFonts w:ascii="Calibri" w:eastAsia="Times New Roman" w:hAnsi="Calibri" w:cs="Calibri"/>
                <w:color w:val="000000"/>
                <w:lang w:eastAsia="tr-TR"/>
              </w:rPr>
              <w:t> </w:t>
            </w:r>
          </w:p>
        </w:tc>
      </w:tr>
      <w:tr w:rsidR="00881CC2" w:rsidRPr="00881CC2" w:rsidTr="00881CC2">
        <w:trPr>
          <w:trHeight w:val="397"/>
        </w:trPr>
        <w:tc>
          <w:tcPr>
            <w:tcW w:w="0" w:type="auto"/>
            <w:vMerge/>
            <w:tcBorders>
              <w:top w:val="nil"/>
              <w:left w:val="single" w:sz="4" w:space="0" w:color="auto"/>
              <w:bottom w:val="single" w:sz="4" w:space="0" w:color="000000"/>
              <w:right w:val="single" w:sz="4" w:space="0" w:color="auto"/>
            </w:tcBorders>
            <w:vAlign w:val="center"/>
            <w:hideMark/>
          </w:tcPr>
          <w:p w:rsidR="00881CC2" w:rsidRPr="00881CC2" w:rsidRDefault="00881CC2" w:rsidP="00881CC2">
            <w:pPr>
              <w:spacing w:after="0" w:line="240" w:lineRule="auto"/>
              <w:rPr>
                <w:rFonts w:ascii="Calibri" w:eastAsia="Times New Roman" w:hAnsi="Calibri" w:cs="Calibri"/>
                <w:b/>
                <w:bCs/>
                <w:color w:val="000000"/>
                <w:sz w:val="24"/>
                <w:szCs w:val="24"/>
                <w:lang w:eastAsia="tr-TR"/>
              </w:rPr>
            </w:pPr>
          </w:p>
        </w:tc>
        <w:tc>
          <w:tcPr>
            <w:tcW w:w="1164" w:type="dxa"/>
            <w:tcBorders>
              <w:top w:val="nil"/>
              <w:left w:val="nil"/>
              <w:bottom w:val="single" w:sz="4" w:space="0" w:color="auto"/>
              <w:right w:val="single" w:sz="4" w:space="0" w:color="auto"/>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b/>
                <w:bCs/>
                <w:color w:val="000000"/>
                <w:lang w:eastAsia="tr-TR"/>
              </w:rPr>
            </w:pPr>
            <w:r w:rsidRPr="00881CC2">
              <w:rPr>
                <w:rFonts w:ascii="Calibri" w:eastAsia="Times New Roman" w:hAnsi="Calibri" w:cs="Calibri"/>
                <w:b/>
                <w:bCs/>
                <w:color w:val="000000"/>
                <w:lang w:eastAsia="tr-TR"/>
              </w:rPr>
              <w:t>1</w:t>
            </w:r>
          </w:p>
        </w:tc>
        <w:tc>
          <w:tcPr>
            <w:tcW w:w="2113" w:type="dxa"/>
            <w:tcBorders>
              <w:top w:val="single" w:sz="4" w:space="0" w:color="auto"/>
              <w:left w:val="nil"/>
              <w:bottom w:val="single" w:sz="4" w:space="0" w:color="auto"/>
              <w:right w:val="single" w:sz="4" w:space="0" w:color="000000"/>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b/>
                <w:bCs/>
                <w:color w:val="000000"/>
                <w:lang w:eastAsia="tr-TR"/>
              </w:rPr>
            </w:pPr>
            <w:r w:rsidRPr="00881CC2">
              <w:rPr>
                <w:rFonts w:ascii="Calibri" w:eastAsia="Times New Roman" w:hAnsi="Calibri" w:cs="Calibri"/>
                <w:b/>
                <w:bCs/>
                <w:color w:val="000000"/>
                <w:lang w:eastAsia="tr-TR"/>
              </w:rPr>
              <w:t> </w:t>
            </w:r>
          </w:p>
        </w:tc>
        <w:tc>
          <w:tcPr>
            <w:tcW w:w="2479" w:type="dxa"/>
            <w:tcBorders>
              <w:top w:val="single" w:sz="4" w:space="0" w:color="auto"/>
              <w:left w:val="nil"/>
              <w:bottom w:val="single" w:sz="4" w:space="0" w:color="auto"/>
              <w:right w:val="single" w:sz="4" w:space="0" w:color="000000"/>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color w:val="000000"/>
                <w:lang w:eastAsia="tr-TR"/>
              </w:rPr>
            </w:pPr>
            <w:r w:rsidRPr="00881CC2">
              <w:rPr>
                <w:rFonts w:ascii="Calibri" w:eastAsia="Times New Roman" w:hAnsi="Calibri" w:cs="Calibri"/>
                <w:color w:val="000000"/>
                <w:lang w:eastAsia="tr-TR"/>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color w:val="000000"/>
                <w:lang w:eastAsia="tr-TR"/>
              </w:rPr>
            </w:pPr>
            <w:r w:rsidRPr="00881CC2">
              <w:rPr>
                <w:rFonts w:ascii="Calibri" w:eastAsia="Times New Roman" w:hAnsi="Calibri" w:cs="Calibri"/>
                <w:color w:val="000000"/>
                <w:lang w:eastAsia="tr-TR"/>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color w:val="000000"/>
                <w:lang w:eastAsia="tr-TR"/>
              </w:rPr>
            </w:pPr>
            <w:r w:rsidRPr="00881CC2">
              <w:rPr>
                <w:rFonts w:ascii="Calibri" w:eastAsia="Times New Roman" w:hAnsi="Calibri" w:cs="Calibri"/>
                <w:color w:val="000000"/>
                <w:lang w:eastAsia="tr-TR"/>
              </w:rPr>
              <w:t> </w:t>
            </w:r>
          </w:p>
        </w:tc>
      </w:tr>
      <w:tr w:rsidR="00881CC2" w:rsidRPr="00881CC2" w:rsidTr="00881CC2">
        <w:trPr>
          <w:trHeight w:val="397"/>
        </w:trPr>
        <w:tc>
          <w:tcPr>
            <w:tcW w:w="0" w:type="auto"/>
            <w:vMerge/>
            <w:tcBorders>
              <w:top w:val="nil"/>
              <w:left w:val="single" w:sz="4" w:space="0" w:color="auto"/>
              <w:bottom w:val="single" w:sz="4" w:space="0" w:color="000000"/>
              <w:right w:val="single" w:sz="4" w:space="0" w:color="auto"/>
            </w:tcBorders>
            <w:vAlign w:val="center"/>
            <w:hideMark/>
          </w:tcPr>
          <w:p w:rsidR="00881CC2" w:rsidRPr="00881CC2" w:rsidRDefault="00881CC2" w:rsidP="00881CC2">
            <w:pPr>
              <w:spacing w:after="0" w:line="240" w:lineRule="auto"/>
              <w:rPr>
                <w:rFonts w:ascii="Calibri" w:eastAsia="Times New Roman" w:hAnsi="Calibri" w:cs="Calibri"/>
                <w:b/>
                <w:bCs/>
                <w:color w:val="000000"/>
                <w:sz w:val="24"/>
                <w:szCs w:val="24"/>
                <w:lang w:eastAsia="tr-TR"/>
              </w:rPr>
            </w:pPr>
          </w:p>
        </w:tc>
        <w:tc>
          <w:tcPr>
            <w:tcW w:w="1164" w:type="dxa"/>
            <w:tcBorders>
              <w:top w:val="nil"/>
              <w:left w:val="nil"/>
              <w:bottom w:val="single" w:sz="4" w:space="0" w:color="auto"/>
              <w:right w:val="single" w:sz="4" w:space="0" w:color="auto"/>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b/>
                <w:bCs/>
                <w:color w:val="000000"/>
                <w:lang w:eastAsia="tr-TR"/>
              </w:rPr>
            </w:pPr>
            <w:r w:rsidRPr="00881CC2">
              <w:rPr>
                <w:rFonts w:ascii="Calibri" w:eastAsia="Times New Roman" w:hAnsi="Calibri" w:cs="Calibri"/>
                <w:b/>
                <w:bCs/>
                <w:color w:val="000000"/>
                <w:lang w:eastAsia="tr-TR"/>
              </w:rPr>
              <w:t>2</w:t>
            </w:r>
          </w:p>
        </w:tc>
        <w:tc>
          <w:tcPr>
            <w:tcW w:w="2113" w:type="dxa"/>
            <w:tcBorders>
              <w:top w:val="single" w:sz="4" w:space="0" w:color="auto"/>
              <w:left w:val="nil"/>
              <w:bottom w:val="single" w:sz="4" w:space="0" w:color="auto"/>
              <w:right w:val="single" w:sz="4" w:space="0" w:color="000000"/>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b/>
                <w:bCs/>
                <w:color w:val="000000"/>
                <w:lang w:eastAsia="tr-TR"/>
              </w:rPr>
            </w:pPr>
            <w:r w:rsidRPr="00881CC2">
              <w:rPr>
                <w:rFonts w:ascii="Calibri" w:eastAsia="Times New Roman" w:hAnsi="Calibri" w:cs="Calibri"/>
                <w:b/>
                <w:bCs/>
                <w:color w:val="000000"/>
                <w:lang w:eastAsia="tr-TR"/>
              </w:rPr>
              <w:t> </w:t>
            </w:r>
          </w:p>
        </w:tc>
        <w:tc>
          <w:tcPr>
            <w:tcW w:w="2479" w:type="dxa"/>
            <w:tcBorders>
              <w:top w:val="single" w:sz="4" w:space="0" w:color="auto"/>
              <w:left w:val="nil"/>
              <w:bottom w:val="single" w:sz="4" w:space="0" w:color="auto"/>
              <w:right w:val="single" w:sz="4" w:space="0" w:color="000000"/>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color w:val="000000"/>
                <w:lang w:eastAsia="tr-TR"/>
              </w:rPr>
            </w:pPr>
            <w:r w:rsidRPr="00881CC2">
              <w:rPr>
                <w:rFonts w:ascii="Calibri" w:eastAsia="Times New Roman" w:hAnsi="Calibri" w:cs="Calibri"/>
                <w:color w:val="000000"/>
                <w:lang w:eastAsia="tr-TR"/>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color w:val="000000"/>
                <w:lang w:eastAsia="tr-TR"/>
              </w:rPr>
            </w:pPr>
            <w:r w:rsidRPr="00881CC2">
              <w:rPr>
                <w:rFonts w:ascii="Calibri" w:eastAsia="Times New Roman" w:hAnsi="Calibri" w:cs="Calibri"/>
                <w:color w:val="000000"/>
                <w:lang w:eastAsia="tr-TR"/>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color w:val="000000"/>
                <w:lang w:eastAsia="tr-TR"/>
              </w:rPr>
            </w:pPr>
            <w:r w:rsidRPr="00881CC2">
              <w:rPr>
                <w:rFonts w:ascii="Calibri" w:eastAsia="Times New Roman" w:hAnsi="Calibri" w:cs="Calibri"/>
                <w:color w:val="000000"/>
                <w:lang w:eastAsia="tr-TR"/>
              </w:rPr>
              <w:t> </w:t>
            </w:r>
          </w:p>
        </w:tc>
      </w:tr>
      <w:tr w:rsidR="00881CC2" w:rsidRPr="00881CC2" w:rsidTr="00881CC2">
        <w:trPr>
          <w:trHeight w:val="397"/>
        </w:trPr>
        <w:tc>
          <w:tcPr>
            <w:tcW w:w="0" w:type="auto"/>
            <w:vMerge/>
            <w:tcBorders>
              <w:top w:val="nil"/>
              <w:left w:val="single" w:sz="4" w:space="0" w:color="auto"/>
              <w:bottom w:val="single" w:sz="4" w:space="0" w:color="000000"/>
              <w:right w:val="single" w:sz="4" w:space="0" w:color="auto"/>
            </w:tcBorders>
            <w:vAlign w:val="center"/>
            <w:hideMark/>
          </w:tcPr>
          <w:p w:rsidR="00881CC2" w:rsidRPr="00881CC2" w:rsidRDefault="00881CC2" w:rsidP="00881CC2">
            <w:pPr>
              <w:spacing w:after="0" w:line="240" w:lineRule="auto"/>
              <w:rPr>
                <w:rFonts w:ascii="Calibri" w:eastAsia="Times New Roman" w:hAnsi="Calibri" w:cs="Calibri"/>
                <w:b/>
                <w:bCs/>
                <w:color w:val="000000"/>
                <w:sz w:val="24"/>
                <w:szCs w:val="24"/>
                <w:lang w:eastAsia="tr-TR"/>
              </w:rPr>
            </w:pPr>
          </w:p>
        </w:tc>
        <w:tc>
          <w:tcPr>
            <w:tcW w:w="1164" w:type="dxa"/>
            <w:tcBorders>
              <w:top w:val="nil"/>
              <w:left w:val="nil"/>
              <w:bottom w:val="single" w:sz="4" w:space="0" w:color="auto"/>
              <w:right w:val="single" w:sz="4" w:space="0" w:color="auto"/>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b/>
                <w:bCs/>
                <w:color w:val="000000"/>
                <w:lang w:eastAsia="tr-TR"/>
              </w:rPr>
            </w:pPr>
            <w:r w:rsidRPr="00881CC2">
              <w:rPr>
                <w:rFonts w:ascii="Calibri" w:eastAsia="Times New Roman" w:hAnsi="Calibri" w:cs="Calibri"/>
                <w:b/>
                <w:bCs/>
                <w:color w:val="000000"/>
                <w:lang w:eastAsia="tr-TR"/>
              </w:rPr>
              <w:t>3</w:t>
            </w:r>
          </w:p>
        </w:tc>
        <w:tc>
          <w:tcPr>
            <w:tcW w:w="2113" w:type="dxa"/>
            <w:tcBorders>
              <w:top w:val="single" w:sz="4" w:space="0" w:color="auto"/>
              <w:left w:val="nil"/>
              <w:bottom w:val="single" w:sz="4" w:space="0" w:color="auto"/>
              <w:right w:val="single" w:sz="4" w:space="0" w:color="000000"/>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b/>
                <w:bCs/>
                <w:color w:val="000000"/>
                <w:lang w:eastAsia="tr-TR"/>
              </w:rPr>
            </w:pPr>
            <w:r w:rsidRPr="00881CC2">
              <w:rPr>
                <w:rFonts w:ascii="Calibri" w:eastAsia="Times New Roman" w:hAnsi="Calibri" w:cs="Calibri"/>
                <w:b/>
                <w:bCs/>
                <w:color w:val="000000"/>
                <w:lang w:eastAsia="tr-TR"/>
              </w:rPr>
              <w:t> </w:t>
            </w:r>
          </w:p>
        </w:tc>
        <w:tc>
          <w:tcPr>
            <w:tcW w:w="2479" w:type="dxa"/>
            <w:tcBorders>
              <w:top w:val="single" w:sz="4" w:space="0" w:color="auto"/>
              <w:left w:val="nil"/>
              <w:bottom w:val="single" w:sz="4" w:space="0" w:color="auto"/>
              <w:right w:val="single" w:sz="4" w:space="0" w:color="000000"/>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color w:val="000000"/>
                <w:lang w:eastAsia="tr-TR"/>
              </w:rPr>
            </w:pPr>
            <w:r w:rsidRPr="00881CC2">
              <w:rPr>
                <w:rFonts w:ascii="Calibri" w:eastAsia="Times New Roman" w:hAnsi="Calibri" w:cs="Calibri"/>
                <w:color w:val="000000"/>
                <w:lang w:eastAsia="tr-TR"/>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color w:val="000000"/>
                <w:lang w:eastAsia="tr-TR"/>
              </w:rPr>
            </w:pPr>
            <w:r w:rsidRPr="00881CC2">
              <w:rPr>
                <w:rFonts w:ascii="Calibri" w:eastAsia="Times New Roman" w:hAnsi="Calibri" w:cs="Calibri"/>
                <w:color w:val="000000"/>
                <w:lang w:eastAsia="tr-TR"/>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color w:val="000000"/>
                <w:lang w:eastAsia="tr-TR"/>
              </w:rPr>
            </w:pPr>
            <w:r w:rsidRPr="00881CC2">
              <w:rPr>
                <w:rFonts w:ascii="Calibri" w:eastAsia="Times New Roman" w:hAnsi="Calibri" w:cs="Calibri"/>
                <w:color w:val="000000"/>
                <w:lang w:eastAsia="tr-TR"/>
              </w:rPr>
              <w:t> </w:t>
            </w:r>
          </w:p>
        </w:tc>
      </w:tr>
      <w:tr w:rsidR="00881CC2" w:rsidRPr="00881CC2" w:rsidTr="00881CC2">
        <w:trPr>
          <w:trHeight w:val="397"/>
        </w:trPr>
        <w:tc>
          <w:tcPr>
            <w:tcW w:w="0" w:type="auto"/>
            <w:vMerge/>
            <w:tcBorders>
              <w:top w:val="nil"/>
              <w:left w:val="single" w:sz="4" w:space="0" w:color="auto"/>
              <w:bottom w:val="single" w:sz="4" w:space="0" w:color="000000"/>
              <w:right w:val="single" w:sz="4" w:space="0" w:color="auto"/>
            </w:tcBorders>
            <w:vAlign w:val="center"/>
            <w:hideMark/>
          </w:tcPr>
          <w:p w:rsidR="00881CC2" w:rsidRPr="00881CC2" w:rsidRDefault="00881CC2" w:rsidP="00881CC2">
            <w:pPr>
              <w:spacing w:after="0" w:line="240" w:lineRule="auto"/>
              <w:rPr>
                <w:rFonts w:ascii="Calibri" w:eastAsia="Times New Roman" w:hAnsi="Calibri" w:cs="Calibri"/>
                <w:b/>
                <w:bCs/>
                <w:color w:val="000000"/>
                <w:sz w:val="24"/>
                <w:szCs w:val="24"/>
                <w:lang w:eastAsia="tr-TR"/>
              </w:rPr>
            </w:pPr>
          </w:p>
        </w:tc>
        <w:tc>
          <w:tcPr>
            <w:tcW w:w="1164" w:type="dxa"/>
            <w:tcBorders>
              <w:top w:val="nil"/>
              <w:left w:val="nil"/>
              <w:bottom w:val="single" w:sz="4" w:space="0" w:color="auto"/>
              <w:right w:val="single" w:sz="4" w:space="0" w:color="auto"/>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b/>
                <w:bCs/>
                <w:color w:val="000000"/>
                <w:lang w:eastAsia="tr-TR"/>
              </w:rPr>
            </w:pPr>
            <w:r w:rsidRPr="00881CC2">
              <w:rPr>
                <w:rFonts w:ascii="Calibri" w:eastAsia="Times New Roman" w:hAnsi="Calibri" w:cs="Calibri"/>
                <w:b/>
                <w:bCs/>
                <w:color w:val="000000"/>
                <w:lang w:eastAsia="tr-TR"/>
              </w:rPr>
              <w:t>4</w:t>
            </w:r>
          </w:p>
        </w:tc>
        <w:tc>
          <w:tcPr>
            <w:tcW w:w="2113" w:type="dxa"/>
            <w:tcBorders>
              <w:top w:val="single" w:sz="4" w:space="0" w:color="auto"/>
              <w:left w:val="nil"/>
              <w:bottom w:val="single" w:sz="4" w:space="0" w:color="auto"/>
              <w:right w:val="single" w:sz="4" w:space="0" w:color="000000"/>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b/>
                <w:bCs/>
                <w:color w:val="000000"/>
                <w:lang w:eastAsia="tr-TR"/>
              </w:rPr>
            </w:pPr>
            <w:r w:rsidRPr="00881CC2">
              <w:rPr>
                <w:rFonts w:ascii="Calibri" w:eastAsia="Times New Roman" w:hAnsi="Calibri" w:cs="Calibri"/>
                <w:b/>
                <w:bCs/>
                <w:color w:val="000000"/>
                <w:lang w:eastAsia="tr-TR"/>
              </w:rPr>
              <w:t> </w:t>
            </w:r>
          </w:p>
        </w:tc>
        <w:tc>
          <w:tcPr>
            <w:tcW w:w="2479" w:type="dxa"/>
            <w:tcBorders>
              <w:top w:val="single" w:sz="4" w:space="0" w:color="auto"/>
              <w:left w:val="nil"/>
              <w:bottom w:val="single" w:sz="4" w:space="0" w:color="auto"/>
              <w:right w:val="single" w:sz="4" w:space="0" w:color="000000"/>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color w:val="000000"/>
                <w:lang w:eastAsia="tr-TR"/>
              </w:rPr>
            </w:pPr>
            <w:r w:rsidRPr="00881CC2">
              <w:rPr>
                <w:rFonts w:ascii="Calibri" w:eastAsia="Times New Roman" w:hAnsi="Calibri" w:cs="Calibri"/>
                <w:color w:val="000000"/>
                <w:lang w:eastAsia="tr-TR"/>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color w:val="000000"/>
                <w:lang w:eastAsia="tr-TR"/>
              </w:rPr>
            </w:pPr>
            <w:r w:rsidRPr="00881CC2">
              <w:rPr>
                <w:rFonts w:ascii="Calibri" w:eastAsia="Times New Roman" w:hAnsi="Calibri" w:cs="Calibri"/>
                <w:color w:val="000000"/>
                <w:lang w:eastAsia="tr-TR"/>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color w:val="000000"/>
                <w:lang w:eastAsia="tr-TR"/>
              </w:rPr>
            </w:pPr>
            <w:r w:rsidRPr="00881CC2">
              <w:rPr>
                <w:rFonts w:ascii="Calibri" w:eastAsia="Times New Roman" w:hAnsi="Calibri" w:cs="Calibri"/>
                <w:color w:val="000000"/>
                <w:lang w:eastAsia="tr-TR"/>
              </w:rPr>
              <w:t> </w:t>
            </w:r>
          </w:p>
        </w:tc>
      </w:tr>
      <w:tr w:rsidR="00881CC2" w:rsidRPr="00881CC2" w:rsidTr="00881CC2">
        <w:trPr>
          <w:trHeight w:val="397"/>
        </w:trPr>
        <w:tc>
          <w:tcPr>
            <w:tcW w:w="0" w:type="auto"/>
            <w:vMerge/>
            <w:tcBorders>
              <w:top w:val="nil"/>
              <w:left w:val="single" w:sz="4" w:space="0" w:color="auto"/>
              <w:bottom w:val="single" w:sz="4" w:space="0" w:color="000000"/>
              <w:right w:val="single" w:sz="4" w:space="0" w:color="auto"/>
            </w:tcBorders>
            <w:vAlign w:val="center"/>
            <w:hideMark/>
          </w:tcPr>
          <w:p w:rsidR="00881CC2" w:rsidRPr="00881CC2" w:rsidRDefault="00881CC2" w:rsidP="00881CC2">
            <w:pPr>
              <w:spacing w:after="0" w:line="240" w:lineRule="auto"/>
              <w:rPr>
                <w:rFonts w:ascii="Calibri" w:eastAsia="Times New Roman" w:hAnsi="Calibri" w:cs="Calibri"/>
                <w:b/>
                <w:bCs/>
                <w:color w:val="000000"/>
                <w:sz w:val="24"/>
                <w:szCs w:val="24"/>
                <w:lang w:eastAsia="tr-TR"/>
              </w:rPr>
            </w:pPr>
          </w:p>
        </w:tc>
        <w:tc>
          <w:tcPr>
            <w:tcW w:w="1164" w:type="dxa"/>
            <w:tcBorders>
              <w:top w:val="nil"/>
              <w:left w:val="nil"/>
              <w:bottom w:val="single" w:sz="4" w:space="0" w:color="auto"/>
              <w:right w:val="single" w:sz="4" w:space="0" w:color="auto"/>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b/>
                <w:bCs/>
                <w:color w:val="000000"/>
                <w:lang w:eastAsia="tr-TR"/>
              </w:rPr>
            </w:pPr>
            <w:r w:rsidRPr="00881CC2">
              <w:rPr>
                <w:rFonts w:ascii="Calibri" w:eastAsia="Times New Roman" w:hAnsi="Calibri" w:cs="Calibri"/>
                <w:b/>
                <w:bCs/>
                <w:color w:val="000000"/>
                <w:lang w:eastAsia="tr-TR"/>
              </w:rPr>
              <w:t>5</w:t>
            </w:r>
          </w:p>
        </w:tc>
        <w:tc>
          <w:tcPr>
            <w:tcW w:w="2113" w:type="dxa"/>
            <w:tcBorders>
              <w:top w:val="single" w:sz="4" w:space="0" w:color="auto"/>
              <w:left w:val="nil"/>
              <w:bottom w:val="single" w:sz="4" w:space="0" w:color="auto"/>
              <w:right w:val="single" w:sz="4" w:space="0" w:color="000000"/>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b/>
                <w:bCs/>
                <w:color w:val="000000"/>
                <w:lang w:eastAsia="tr-TR"/>
              </w:rPr>
            </w:pPr>
            <w:r w:rsidRPr="00881CC2">
              <w:rPr>
                <w:rFonts w:ascii="Calibri" w:eastAsia="Times New Roman" w:hAnsi="Calibri" w:cs="Calibri"/>
                <w:b/>
                <w:bCs/>
                <w:color w:val="000000"/>
                <w:lang w:eastAsia="tr-TR"/>
              </w:rPr>
              <w:t> </w:t>
            </w:r>
          </w:p>
        </w:tc>
        <w:tc>
          <w:tcPr>
            <w:tcW w:w="2479" w:type="dxa"/>
            <w:tcBorders>
              <w:top w:val="single" w:sz="4" w:space="0" w:color="auto"/>
              <w:left w:val="nil"/>
              <w:bottom w:val="single" w:sz="4" w:space="0" w:color="auto"/>
              <w:right w:val="single" w:sz="4" w:space="0" w:color="000000"/>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color w:val="000000"/>
                <w:lang w:eastAsia="tr-TR"/>
              </w:rPr>
            </w:pPr>
            <w:r w:rsidRPr="00881CC2">
              <w:rPr>
                <w:rFonts w:ascii="Calibri" w:eastAsia="Times New Roman" w:hAnsi="Calibri" w:cs="Calibri"/>
                <w:color w:val="000000"/>
                <w:lang w:eastAsia="tr-TR"/>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color w:val="000000"/>
                <w:lang w:eastAsia="tr-TR"/>
              </w:rPr>
            </w:pPr>
            <w:r w:rsidRPr="00881CC2">
              <w:rPr>
                <w:rFonts w:ascii="Calibri" w:eastAsia="Times New Roman" w:hAnsi="Calibri" w:cs="Calibri"/>
                <w:color w:val="000000"/>
                <w:lang w:eastAsia="tr-TR"/>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color w:val="000000"/>
                <w:lang w:eastAsia="tr-TR"/>
              </w:rPr>
            </w:pPr>
            <w:r w:rsidRPr="00881CC2">
              <w:rPr>
                <w:rFonts w:ascii="Calibri" w:eastAsia="Times New Roman" w:hAnsi="Calibri" w:cs="Calibri"/>
                <w:color w:val="000000"/>
                <w:lang w:eastAsia="tr-TR"/>
              </w:rPr>
              <w:t> </w:t>
            </w:r>
          </w:p>
        </w:tc>
      </w:tr>
      <w:tr w:rsidR="00881CC2" w:rsidRPr="00881CC2" w:rsidTr="00881CC2">
        <w:trPr>
          <w:trHeight w:val="397"/>
        </w:trPr>
        <w:tc>
          <w:tcPr>
            <w:tcW w:w="0" w:type="auto"/>
            <w:vMerge/>
            <w:tcBorders>
              <w:top w:val="nil"/>
              <w:left w:val="single" w:sz="4" w:space="0" w:color="auto"/>
              <w:bottom w:val="single" w:sz="4" w:space="0" w:color="000000"/>
              <w:right w:val="single" w:sz="4" w:space="0" w:color="auto"/>
            </w:tcBorders>
            <w:vAlign w:val="center"/>
            <w:hideMark/>
          </w:tcPr>
          <w:p w:rsidR="00881CC2" w:rsidRPr="00881CC2" w:rsidRDefault="00881CC2" w:rsidP="00881CC2">
            <w:pPr>
              <w:spacing w:after="0" w:line="240" w:lineRule="auto"/>
              <w:rPr>
                <w:rFonts w:ascii="Calibri" w:eastAsia="Times New Roman" w:hAnsi="Calibri" w:cs="Calibri"/>
                <w:b/>
                <w:bCs/>
                <w:color w:val="000000"/>
                <w:sz w:val="24"/>
                <w:szCs w:val="24"/>
                <w:lang w:eastAsia="tr-TR"/>
              </w:rPr>
            </w:pPr>
          </w:p>
        </w:tc>
        <w:tc>
          <w:tcPr>
            <w:tcW w:w="1164" w:type="dxa"/>
            <w:tcBorders>
              <w:top w:val="nil"/>
              <w:left w:val="nil"/>
              <w:bottom w:val="single" w:sz="4" w:space="0" w:color="auto"/>
              <w:right w:val="single" w:sz="4" w:space="0" w:color="auto"/>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b/>
                <w:bCs/>
                <w:color w:val="000000"/>
                <w:lang w:eastAsia="tr-TR"/>
              </w:rPr>
            </w:pPr>
            <w:r w:rsidRPr="00881CC2">
              <w:rPr>
                <w:rFonts w:ascii="Calibri" w:eastAsia="Times New Roman" w:hAnsi="Calibri" w:cs="Calibri"/>
                <w:b/>
                <w:bCs/>
                <w:color w:val="000000"/>
                <w:lang w:eastAsia="tr-TR"/>
              </w:rPr>
              <w:t>6</w:t>
            </w:r>
          </w:p>
        </w:tc>
        <w:tc>
          <w:tcPr>
            <w:tcW w:w="2113" w:type="dxa"/>
            <w:tcBorders>
              <w:top w:val="single" w:sz="4" w:space="0" w:color="auto"/>
              <w:left w:val="nil"/>
              <w:bottom w:val="single" w:sz="4" w:space="0" w:color="auto"/>
              <w:right w:val="single" w:sz="4" w:space="0" w:color="000000"/>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b/>
                <w:bCs/>
                <w:color w:val="000000"/>
                <w:lang w:eastAsia="tr-TR"/>
              </w:rPr>
            </w:pPr>
            <w:r w:rsidRPr="00881CC2">
              <w:rPr>
                <w:rFonts w:ascii="Calibri" w:eastAsia="Times New Roman" w:hAnsi="Calibri" w:cs="Calibri"/>
                <w:b/>
                <w:bCs/>
                <w:color w:val="000000"/>
                <w:lang w:eastAsia="tr-TR"/>
              </w:rPr>
              <w:t> </w:t>
            </w:r>
          </w:p>
        </w:tc>
        <w:tc>
          <w:tcPr>
            <w:tcW w:w="2479" w:type="dxa"/>
            <w:tcBorders>
              <w:top w:val="single" w:sz="4" w:space="0" w:color="auto"/>
              <w:left w:val="nil"/>
              <w:bottom w:val="single" w:sz="4" w:space="0" w:color="auto"/>
              <w:right w:val="single" w:sz="4" w:space="0" w:color="000000"/>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color w:val="000000"/>
                <w:lang w:eastAsia="tr-TR"/>
              </w:rPr>
            </w:pPr>
            <w:r w:rsidRPr="00881CC2">
              <w:rPr>
                <w:rFonts w:ascii="Calibri" w:eastAsia="Times New Roman" w:hAnsi="Calibri" w:cs="Calibri"/>
                <w:color w:val="000000"/>
                <w:lang w:eastAsia="tr-TR"/>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color w:val="000000"/>
                <w:lang w:eastAsia="tr-TR"/>
              </w:rPr>
            </w:pPr>
            <w:r w:rsidRPr="00881CC2">
              <w:rPr>
                <w:rFonts w:ascii="Calibri" w:eastAsia="Times New Roman" w:hAnsi="Calibri" w:cs="Calibri"/>
                <w:color w:val="000000"/>
                <w:lang w:eastAsia="tr-TR"/>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color w:val="000000"/>
                <w:lang w:eastAsia="tr-TR"/>
              </w:rPr>
            </w:pPr>
            <w:r w:rsidRPr="00881CC2">
              <w:rPr>
                <w:rFonts w:ascii="Calibri" w:eastAsia="Times New Roman" w:hAnsi="Calibri" w:cs="Calibri"/>
                <w:color w:val="000000"/>
                <w:lang w:eastAsia="tr-TR"/>
              </w:rPr>
              <w:t> </w:t>
            </w:r>
          </w:p>
        </w:tc>
      </w:tr>
      <w:tr w:rsidR="00881CC2" w:rsidRPr="00881CC2" w:rsidTr="00881CC2">
        <w:trPr>
          <w:trHeight w:val="397"/>
        </w:trPr>
        <w:tc>
          <w:tcPr>
            <w:tcW w:w="0" w:type="auto"/>
            <w:vMerge/>
            <w:tcBorders>
              <w:top w:val="nil"/>
              <w:left w:val="single" w:sz="4" w:space="0" w:color="auto"/>
              <w:bottom w:val="single" w:sz="4" w:space="0" w:color="000000"/>
              <w:right w:val="single" w:sz="4" w:space="0" w:color="auto"/>
            </w:tcBorders>
            <w:vAlign w:val="center"/>
            <w:hideMark/>
          </w:tcPr>
          <w:p w:rsidR="00881CC2" w:rsidRPr="00881CC2" w:rsidRDefault="00881CC2" w:rsidP="00881CC2">
            <w:pPr>
              <w:spacing w:after="0" w:line="240" w:lineRule="auto"/>
              <w:rPr>
                <w:rFonts w:ascii="Calibri" w:eastAsia="Times New Roman" w:hAnsi="Calibri" w:cs="Calibri"/>
                <w:b/>
                <w:bCs/>
                <w:color w:val="000000"/>
                <w:sz w:val="24"/>
                <w:szCs w:val="24"/>
                <w:lang w:eastAsia="tr-TR"/>
              </w:rPr>
            </w:pPr>
          </w:p>
        </w:tc>
        <w:tc>
          <w:tcPr>
            <w:tcW w:w="1164" w:type="dxa"/>
            <w:tcBorders>
              <w:top w:val="nil"/>
              <w:left w:val="nil"/>
              <w:bottom w:val="single" w:sz="4" w:space="0" w:color="auto"/>
              <w:right w:val="single" w:sz="4" w:space="0" w:color="auto"/>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b/>
                <w:bCs/>
                <w:color w:val="000000"/>
                <w:lang w:eastAsia="tr-TR"/>
              </w:rPr>
            </w:pPr>
            <w:r w:rsidRPr="00881CC2">
              <w:rPr>
                <w:rFonts w:ascii="Calibri" w:eastAsia="Times New Roman" w:hAnsi="Calibri" w:cs="Calibri"/>
                <w:b/>
                <w:bCs/>
                <w:color w:val="000000"/>
                <w:lang w:eastAsia="tr-TR"/>
              </w:rPr>
              <w:t>7</w:t>
            </w:r>
          </w:p>
        </w:tc>
        <w:tc>
          <w:tcPr>
            <w:tcW w:w="2113" w:type="dxa"/>
            <w:tcBorders>
              <w:top w:val="single" w:sz="4" w:space="0" w:color="auto"/>
              <w:left w:val="nil"/>
              <w:bottom w:val="single" w:sz="4" w:space="0" w:color="auto"/>
              <w:right w:val="single" w:sz="4" w:space="0" w:color="000000"/>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b/>
                <w:bCs/>
                <w:color w:val="000000"/>
                <w:lang w:eastAsia="tr-TR"/>
              </w:rPr>
            </w:pPr>
            <w:r w:rsidRPr="00881CC2">
              <w:rPr>
                <w:rFonts w:ascii="Calibri" w:eastAsia="Times New Roman" w:hAnsi="Calibri" w:cs="Calibri"/>
                <w:b/>
                <w:bCs/>
                <w:color w:val="000000"/>
                <w:lang w:eastAsia="tr-TR"/>
              </w:rPr>
              <w:t> </w:t>
            </w:r>
          </w:p>
        </w:tc>
        <w:tc>
          <w:tcPr>
            <w:tcW w:w="2479" w:type="dxa"/>
            <w:tcBorders>
              <w:top w:val="single" w:sz="4" w:space="0" w:color="auto"/>
              <w:left w:val="nil"/>
              <w:bottom w:val="single" w:sz="4" w:space="0" w:color="auto"/>
              <w:right w:val="single" w:sz="4" w:space="0" w:color="000000"/>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color w:val="000000"/>
                <w:lang w:eastAsia="tr-TR"/>
              </w:rPr>
            </w:pPr>
            <w:r w:rsidRPr="00881CC2">
              <w:rPr>
                <w:rFonts w:ascii="Calibri" w:eastAsia="Times New Roman" w:hAnsi="Calibri" w:cs="Calibri"/>
                <w:color w:val="000000"/>
                <w:lang w:eastAsia="tr-TR"/>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color w:val="000000"/>
                <w:lang w:eastAsia="tr-TR"/>
              </w:rPr>
            </w:pPr>
            <w:r w:rsidRPr="00881CC2">
              <w:rPr>
                <w:rFonts w:ascii="Calibri" w:eastAsia="Times New Roman" w:hAnsi="Calibri" w:cs="Calibri"/>
                <w:color w:val="000000"/>
                <w:lang w:eastAsia="tr-TR"/>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color w:val="000000"/>
                <w:lang w:eastAsia="tr-TR"/>
              </w:rPr>
            </w:pPr>
            <w:r w:rsidRPr="00881CC2">
              <w:rPr>
                <w:rFonts w:ascii="Calibri" w:eastAsia="Times New Roman" w:hAnsi="Calibri" w:cs="Calibri"/>
                <w:color w:val="000000"/>
                <w:lang w:eastAsia="tr-TR"/>
              </w:rPr>
              <w:t> </w:t>
            </w:r>
          </w:p>
        </w:tc>
      </w:tr>
      <w:tr w:rsidR="00881CC2" w:rsidRPr="00881CC2" w:rsidTr="00881CC2">
        <w:trPr>
          <w:trHeight w:val="397"/>
        </w:trPr>
        <w:tc>
          <w:tcPr>
            <w:tcW w:w="0" w:type="auto"/>
            <w:vMerge/>
            <w:tcBorders>
              <w:top w:val="nil"/>
              <w:left w:val="single" w:sz="4" w:space="0" w:color="auto"/>
              <w:bottom w:val="single" w:sz="4" w:space="0" w:color="000000"/>
              <w:right w:val="single" w:sz="4" w:space="0" w:color="auto"/>
            </w:tcBorders>
            <w:vAlign w:val="center"/>
            <w:hideMark/>
          </w:tcPr>
          <w:p w:rsidR="00881CC2" w:rsidRPr="00881CC2" w:rsidRDefault="00881CC2" w:rsidP="00881CC2">
            <w:pPr>
              <w:spacing w:after="0" w:line="240" w:lineRule="auto"/>
              <w:rPr>
                <w:rFonts w:ascii="Calibri" w:eastAsia="Times New Roman" w:hAnsi="Calibri" w:cs="Calibri"/>
                <w:b/>
                <w:bCs/>
                <w:color w:val="000000"/>
                <w:sz w:val="24"/>
                <w:szCs w:val="24"/>
                <w:lang w:eastAsia="tr-TR"/>
              </w:rPr>
            </w:pPr>
          </w:p>
        </w:tc>
        <w:tc>
          <w:tcPr>
            <w:tcW w:w="1164" w:type="dxa"/>
            <w:tcBorders>
              <w:top w:val="nil"/>
              <w:left w:val="nil"/>
              <w:bottom w:val="single" w:sz="4" w:space="0" w:color="auto"/>
              <w:right w:val="single" w:sz="4" w:space="0" w:color="auto"/>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b/>
                <w:bCs/>
                <w:color w:val="000000"/>
                <w:lang w:eastAsia="tr-TR"/>
              </w:rPr>
            </w:pPr>
            <w:r w:rsidRPr="00881CC2">
              <w:rPr>
                <w:rFonts w:ascii="Calibri" w:eastAsia="Times New Roman" w:hAnsi="Calibri" w:cs="Calibri"/>
                <w:b/>
                <w:bCs/>
                <w:color w:val="000000"/>
                <w:lang w:eastAsia="tr-TR"/>
              </w:rPr>
              <w:t>8</w:t>
            </w:r>
          </w:p>
        </w:tc>
        <w:tc>
          <w:tcPr>
            <w:tcW w:w="2113" w:type="dxa"/>
            <w:tcBorders>
              <w:top w:val="single" w:sz="4" w:space="0" w:color="auto"/>
              <w:left w:val="nil"/>
              <w:bottom w:val="single" w:sz="4" w:space="0" w:color="auto"/>
              <w:right w:val="single" w:sz="4" w:space="0" w:color="000000"/>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b/>
                <w:bCs/>
                <w:color w:val="000000"/>
                <w:lang w:eastAsia="tr-TR"/>
              </w:rPr>
            </w:pPr>
            <w:r w:rsidRPr="00881CC2">
              <w:rPr>
                <w:rFonts w:ascii="Calibri" w:eastAsia="Times New Roman" w:hAnsi="Calibri" w:cs="Calibri"/>
                <w:b/>
                <w:bCs/>
                <w:color w:val="000000"/>
                <w:lang w:eastAsia="tr-TR"/>
              </w:rPr>
              <w:t> </w:t>
            </w:r>
          </w:p>
        </w:tc>
        <w:tc>
          <w:tcPr>
            <w:tcW w:w="2479" w:type="dxa"/>
            <w:tcBorders>
              <w:top w:val="single" w:sz="4" w:space="0" w:color="auto"/>
              <w:left w:val="nil"/>
              <w:bottom w:val="single" w:sz="4" w:space="0" w:color="auto"/>
              <w:right w:val="single" w:sz="4" w:space="0" w:color="000000"/>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color w:val="000000"/>
                <w:lang w:eastAsia="tr-TR"/>
              </w:rPr>
            </w:pPr>
            <w:r w:rsidRPr="00881CC2">
              <w:rPr>
                <w:rFonts w:ascii="Calibri" w:eastAsia="Times New Roman" w:hAnsi="Calibri" w:cs="Calibri"/>
                <w:color w:val="000000"/>
                <w:lang w:eastAsia="tr-TR"/>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color w:val="000000"/>
                <w:lang w:eastAsia="tr-TR"/>
              </w:rPr>
            </w:pPr>
            <w:r w:rsidRPr="00881CC2">
              <w:rPr>
                <w:rFonts w:ascii="Calibri" w:eastAsia="Times New Roman" w:hAnsi="Calibri" w:cs="Calibri"/>
                <w:color w:val="000000"/>
                <w:lang w:eastAsia="tr-TR"/>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color w:val="000000"/>
                <w:lang w:eastAsia="tr-TR"/>
              </w:rPr>
            </w:pPr>
            <w:r w:rsidRPr="00881CC2">
              <w:rPr>
                <w:rFonts w:ascii="Calibri" w:eastAsia="Times New Roman" w:hAnsi="Calibri" w:cs="Calibri"/>
                <w:color w:val="000000"/>
                <w:lang w:eastAsia="tr-TR"/>
              </w:rPr>
              <w:t> </w:t>
            </w:r>
          </w:p>
        </w:tc>
      </w:tr>
      <w:tr w:rsidR="00881CC2" w:rsidRPr="00881CC2" w:rsidTr="00881CC2">
        <w:trPr>
          <w:trHeight w:val="397"/>
        </w:trPr>
        <w:tc>
          <w:tcPr>
            <w:tcW w:w="0" w:type="auto"/>
            <w:vMerge/>
            <w:tcBorders>
              <w:top w:val="nil"/>
              <w:left w:val="single" w:sz="4" w:space="0" w:color="auto"/>
              <w:bottom w:val="single" w:sz="4" w:space="0" w:color="000000"/>
              <w:right w:val="single" w:sz="4" w:space="0" w:color="auto"/>
            </w:tcBorders>
            <w:vAlign w:val="center"/>
            <w:hideMark/>
          </w:tcPr>
          <w:p w:rsidR="00881CC2" w:rsidRPr="00881CC2" w:rsidRDefault="00881CC2" w:rsidP="00881CC2">
            <w:pPr>
              <w:spacing w:after="0" w:line="240" w:lineRule="auto"/>
              <w:rPr>
                <w:rFonts w:ascii="Calibri" w:eastAsia="Times New Roman" w:hAnsi="Calibri" w:cs="Calibri"/>
                <w:b/>
                <w:bCs/>
                <w:color w:val="000000"/>
                <w:sz w:val="24"/>
                <w:szCs w:val="24"/>
                <w:lang w:eastAsia="tr-TR"/>
              </w:rPr>
            </w:pPr>
          </w:p>
        </w:tc>
        <w:tc>
          <w:tcPr>
            <w:tcW w:w="1164" w:type="dxa"/>
            <w:tcBorders>
              <w:top w:val="nil"/>
              <w:left w:val="nil"/>
              <w:bottom w:val="single" w:sz="4" w:space="0" w:color="auto"/>
              <w:right w:val="single" w:sz="4" w:space="0" w:color="auto"/>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b/>
                <w:bCs/>
                <w:color w:val="000000"/>
                <w:lang w:eastAsia="tr-TR"/>
              </w:rPr>
            </w:pPr>
            <w:r w:rsidRPr="00881CC2">
              <w:rPr>
                <w:rFonts w:ascii="Calibri" w:eastAsia="Times New Roman" w:hAnsi="Calibri" w:cs="Calibri"/>
                <w:b/>
                <w:bCs/>
                <w:color w:val="000000"/>
                <w:lang w:eastAsia="tr-TR"/>
              </w:rPr>
              <w:t>9</w:t>
            </w:r>
          </w:p>
        </w:tc>
        <w:tc>
          <w:tcPr>
            <w:tcW w:w="2113" w:type="dxa"/>
            <w:tcBorders>
              <w:top w:val="single" w:sz="4" w:space="0" w:color="auto"/>
              <w:left w:val="nil"/>
              <w:bottom w:val="single" w:sz="4" w:space="0" w:color="auto"/>
              <w:right w:val="single" w:sz="4" w:space="0" w:color="000000"/>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b/>
                <w:bCs/>
                <w:color w:val="000000"/>
                <w:lang w:eastAsia="tr-TR"/>
              </w:rPr>
            </w:pPr>
            <w:r w:rsidRPr="00881CC2">
              <w:rPr>
                <w:rFonts w:ascii="Calibri" w:eastAsia="Times New Roman" w:hAnsi="Calibri" w:cs="Calibri"/>
                <w:b/>
                <w:bCs/>
                <w:color w:val="000000"/>
                <w:lang w:eastAsia="tr-TR"/>
              </w:rPr>
              <w:t> </w:t>
            </w:r>
          </w:p>
        </w:tc>
        <w:tc>
          <w:tcPr>
            <w:tcW w:w="2479" w:type="dxa"/>
            <w:tcBorders>
              <w:top w:val="single" w:sz="4" w:space="0" w:color="auto"/>
              <w:left w:val="nil"/>
              <w:bottom w:val="single" w:sz="4" w:space="0" w:color="auto"/>
              <w:right w:val="single" w:sz="4" w:space="0" w:color="000000"/>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color w:val="000000"/>
                <w:lang w:eastAsia="tr-TR"/>
              </w:rPr>
            </w:pPr>
            <w:r w:rsidRPr="00881CC2">
              <w:rPr>
                <w:rFonts w:ascii="Calibri" w:eastAsia="Times New Roman" w:hAnsi="Calibri" w:cs="Calibri"/>
                <w:color w:val="000000"/>
                <w:lang w:eastAsia="tr-TR"/>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color w:val="000000"/>
                <w:lang w:eastAsia="tr-TR"/>
              </w:rPr>
            </w:pPr>
            <w:r w:rsidRPr="00881CC2">
              <w:rPr>
                <w:rFonts w:ascii="Calibri" w:eastAsia="Times New Roman" w:hAnsi="Calibri" w:cs="Calibri"/>
                <w:color w:val="000000"/>
                <w:lang w:eastAsia="tr-TR"/>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color w:val="000000"/>
                <w:lang w:eastAsia="tr-TR"/>
              </w:rPr>
            </w:pPr>
            <w:r w:rsidRPr="00881CC2">
              <w:rPr>
                <w:rFonts w:ascii="Calibri" w:eastAsia="Times New Roman" w:hAnsi="Calibri" w:cs="Calibri"/>
                <w:color w:val="000000"/>
                <w:lang w:eastAsia="tr-TR"/>
              </w:rPr>
              <w:t> </w:t>
            </w:r>
          </w:p>
        </w:tc>
      </w:tr>
      <w:tr w:rsidR="00881CC2" w:rsidRPr="00881CC2" w:rsidTr="00881CC2">
        <w:trPr>
          <w:trHeight w:val="397"/>
        </w:trPr>
        <w:tc>
          <w:tcPr>
            <w:tcW w:w="0" w:type="auto"/>
            <w:vMerge/>
            <w:tcBorders>
              <w:top w:val="nil"/>
              <w:left w:val="single" w:sz="4" w:space="0" w:color="auto"/>
              <w:bottom w:val="single" w:sz="4" w:space="0" w:color="000000"/>
              <w:right w:val="single" w:sz="4" w:space="0" w:color="auto"/>
            </w:tcBorders>
            <w:vAlign w:val="center"/>
            <w:hideMark/>
          </w:tcPr>
          <w:p w:rsidR="00881CC2" w:rsidRPr="00881CC2" w:rsidRDefault="00881CC2" w:rsidP="00881CC2">
            <w:pPr>
              <w:spacing w:after="0" w:line="240" w:lineRule="auto"/>
              <w:rPr>
                <w:rFonts w:ascii="Calibri" w:eastAsia="Times New Roman" w:hAnsi="Calibri" w:cs="Calibri"/>
                <w:b/>
                <w:bCs/>
                <w:color w:val="000000"/>
                <w:sz w:val="24"/>
                <w:szCs w:val="24"/>
                <w:lang w:eastAsia="tr-TR"/>
              </w:rPr>
            </w:pPr>
          </w:p>
        </w:tc>
        <w:tc>
          <w:tcPr>
            <w:tcW w:w="1164" w:type="dxa"/>
            <w:tcBorders>
              <w:top w:val="nil"/>
              <w:left w:val="nil"/>
              <w:bottom w:val="single" w:sz="4" w:space="0" w:color="auto"/>
              <w:right w:val="single" w:sz="4" w:space="0" w:color="auto"/>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b/>
                <w:bCs/>
                <w:color w:val="000000"/>
                <w:lang w:eastAsia="tr-TR"/>
              </w:rPr>
            </w:pPr>
            <w:r w:rsidRPr="00881CC2">
              <w:rPr>
                <w:rFonts w:ascii="Calibri" w:eastAsia="Times New Roman" w:hAnsi="Calibri" w:cs="Calibri"/>
                <w:b/>
                <w:bCs/>
                <w:color w:val="000000"/>
                <w:lang w:eastAsia="tr-TR"/>
              </w:rPr>
              <w:t>10</w:t>
            </w:r>
          </w:p>
        </w:tc>
        <w:tc>
          <w:tcPr>
            <w:tcW w:w="2113" w:type="dxa"/>
            <w:tcBorders>
              <w:top w:val="single" w:sz="4" w:space="0" w:color="auto"/>
              <w:left w:val="nil"/>
              <w:bottom w:val="single" w:sz="4" w:space="0" w:color="auto"/>
              <w:right w:val="single" w:sz="4" w:space="0" w:color="000000"/>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b/>
                <w:bCs/>
                <w:color w:val="000000"/>
                <w:lang w:eastAsia="tr-TR"/>
              </w:rPr>
            </w:pPr>
            <w:r w:rsidRPr="00881CC2">
              <w:rPr>
                <w:rFonts w:ascii="Calibri" w:eastAsia="Times New Roman" w:hAnsi="Calibri" w:cs="Calibri"/>
                <w:b/>
                <w:bCs/>
                <w:color w:val="000000"/>
                <w:lang w:eastAsia="tr-TR"/>
              </w:rPr>
              <w:t> </w:t>
            </w:r>
          </w:p>
        </w:tc>
        <w:tc>
          <w:tcPr>
            <w:tcW w:w="2479" w:type="dxa"/>
            <w:tcBorders>
              <w:top w:val="single" w:sz="4" w:space="0" w:color="auto"/>
              <w:left w:val="nil"/>
              <w:bottom w:val="single" w:sz="4" w:space="0" w:color="auto"/>
              <w:right w:val="single" w:sz="4" w:space="0" w:color="000000"/>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color w:val="000000"/>
                <w:lang w:eastAsia="tr-TR"/>
              </w:rPr>
            </w:pPr>
            <w:r w:rsidRPr="00881CC2">
              <w:rPr>
                <w:rFonts w:ascii="Calibri" w:eastAsia="Times New Roman" w:hAnsi="Calibri" w:cs="Calibri"/>
                <w:color w:val="000000"/>
                <w:lang w:eastAsia="tr-TR"/>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color w:val="000000"/>
                <w:lang w:eastAsia="tr-TR"/>
              </w:rPr>
            </w:pPr>
            <w:r w:rsidRPr="00881CC2">
              <w:rPr>
                <w:rFonts w:ascii="Calibri" w:eastAsia="Times New Roman" w:hAnsi="Calibri" w:cs="Calibri"/>
                <w:color w:val="000000"/>
                <w:lang w:eastAsia="tr-TR"/>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color w:val="000000"/>
                <w:lang w:eastAsia="tr-TR"/>
              </w:rPr>
            </w:pPr>
            <w:r w:rsidRPr="00881CC2">
              <w:rPr>
                <w:rFonts w:ascii="Calibri" w:eastAsia="Times New Roman" w:hAnsi="Calibri" w:cs="Calibri"/>
                <w:color w:val="000000"/>
                <w:lang w:eastAsia="tr-TR"/>
              </w:rPr>
              <w:t> </w:t>
            </w:r>
          </w:p>
        </w:tc>
      </w:tr>
      <w:tr w:rsidR="00881CC2" w:rsidRPr="00881CC2" w:rsidTr="00881CC2">
        <w:trPr>
          <w:trHeight w:val="1485"/>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b/>
                <w:bCs/>
                <w:color w:val="000000"/>
                <w:sz w:val="24"/>
                <w:szCs w:val="24"/>
                <w:lang w:eastAsia="tr-TR"/>
              </w:rPr>
            </w:pPr>
            <w:r w:rsidRPr="00881CC2">
              <w:rPr>
                <w:rFonts w:ascii="Calibri" w:eastAsia="Times New Roman" w:hAnsi="Calibri" w:cs="Calibri"/>
                <w:b/>
                <w:bCs/>
                <w:color w:val="000000"/>
                <w:sz w:val="24"/>
                <w:szCs w:val="24"/>
                <w:lang w:eastAsia="tr-TR"/>
              </w:rPr>
              <w:t>7</w:t>
            </w:r>
          </w:p>
        </w:tc>
        <w:tc>
          <w:tcPr>
            <w:tcW w:w="3277" w:type="dxa"/>
            <w:gridSpan w:val="2"/>
            <w:tcBorders>
              <w:top w:val="single" w:sz="4" w:space="0" w:color="auto"/>
              <w:left w:val="nil"/>
              <w:bottom w:val="single" w:sz="4" w:space="0" w:color="auto"/>
              <w:right w:val="single" w:sz="4" w:space="0" w:color="auto"/>
            </w:tcBorders>
            <w:shd w:val="clear" w:color="auto" w:fill="auto"/>
            <w:vAlign w:val="center"/>
            <w:hideMark/>
          </w:tcPr>
          <w:p w:rsidR="00881CC2" w:rsidRPr="00881CC2" w:rsidRDefault="00881CC2" w:rsidP="00881CC2">
            <w:pPr>
              <w:spacing w:after="0" w:line="240" w:lineRule="auto"/>
              <w:jc w:val="center"/>
              <w:rPr>
                <w:rFonts w:ascii="Calibri" w:eastAsia="Times New Roman" w:hAnsi="Calibri" w:cs="Calibri"/>
                <w:b/>
                <w:bCs/>
                <w:color w:val="000000"/>
                <w:sz w:val="20"/>
                <w:szCs w:val="20"/>
                <w:lang w:eastAsia="tr-TR"/>
              </w:rPr>
            </w:pPr>
            <w:r w:rsidRPr="00881CC2">
              <w:rPr>
                <w:rFonts w:ascii="Calibri" w:eastAsia="Times New Roman" w:hAnsi="Calibri" w:cs="Calibri"/>
                <w:b/>
                <w:bCs/>
                <w:color w:val="000000"/>
                <w:sz w:val="20"/>
                <w:szCs w:val="20"/>
                <w:lang w:eastAsia="tr-TR"/>
              </w:rPr>
              <w:t>İŞLETMEDE BULUNAN AÇIK ALANLAR (</w:t>
            </w:r>
            <w:r w:rsidR="00C42517">
              <w:rPr>
                <w:rFonts w:ascii="Calibri" w:eastAsia="Times New Roman" w:hAnsi="Calibri" w:cs="Calibri"/>
                <w:b/>
                <w:bCs/>
                <w:color w:val="000000"/>
                <w:sz w:val="20"/>
                <w:szCs w:val="20"/>
                <w:lang w:eastAsia="tr-TR"/>
              </w:rPr>
              <w:t xml:space="preserve">RESTORAN, KAFETERYA, </w:t>
            </w:r>
            <w:r w:rsidRPr="00881CC2">
              <w:rPr>
                <w:rFonts w:ascii="Calibri" w:eastAsia="Times New Roman" w:hAnsi="Calibri" w:cs="Calibri"/>
                <w:b/>
                <w:bCs/>
                <w:color w:val="000000"/>
                <w:sz w:val="20"/>
                <w:szCs w:val="20"/>
                <w:lang w:eastAsia="tr-TR"/>
              </w:rPr>
              <w:t>PARK, ÇOCUK PARKI, ÇAY BAHÇESİ, PLAJ, YÜZME HAVUZU</w:t>
            </w:r>
            <w:proofErr w:type="gramStart"/>
            <w:r w:rsidRPr="00881CC2">
              <w:rPr>
                <w:rFonts w:ascii="Calibri" w:eastAsia="Times New Roman" w:hAnsi="Calibri" w:cs="Calibri"/>
                <w:b/>
                <w:bCs/>
                <w:color w:val="000000"/>
                <w:sz w:val="20"/>
                <w:szCs w:val="20"/>
                <w:lang w:eastAsia="tr-TR"/>
              </w:rPr>
              <w:t>,...</w:t>
            </w:r>
            <w:proofErr w:type="gramEnd"/>
            <w:r w:rsidRPr="00881CC2">
              <w:rPr>
                <w:rFonts w:ascii="Calibri" w:eastAsia="Times New Roman" w:hAnsi="Calibri" w:cs="Calibri"/>
                <w:b/>
                <w:bCs/>
                <w:color w:val="000000"/>
                <w:sz w:val="20"/>
                <w:szCs w:val="20"/>
                <w:lang w:eastAsia="tr-TR"/>
              </w:rPr>
              <w:t>)</w:t>
            </w:r>
          </w:p>
        </w:tc>
        <w:tc>
          <w:tcPr>
            <w:tcW w:w="2479" w:type="dxa"/>
            <w:tcBorders>
              <w:top w:val="single" w:sz="4" w:space="0" w:color="auto"/>
              <w:left w:val="nil"/>
              <w:bottom w:val="single" w:sz="4" w:space="0" w:color="auto"/>
              <w:right w:val="nil"/>
            </w:tcBorders>
            <w:shd w:val="clear" w:color="auto" w:fill="auto"/>
            <w:vAlign w:val="center"/>
            <w:hideMark/>
          </w:tcPr>
          <w:p w:rsidR="00881CC2" w:rsidRPr="00881CC2" w:rsidRDefault="00881CC2" w:rsidP="00881CC2">
            <w:pPr>
              <w:spacing w:after="0" w:line="240" w:lineRule="auto"/>
              <w:jc w:val="center"/>
              <w:rPr>
                <w:rFonts w:ascii="Calibri" w:eastAsia="Times New Roman" w:hAnsi="Calibri" w:cs="Calibri"/>
                <w:b/>
                <w:bCs/>
                <w:color w:val="000000"/>
                <w:sz w:val="20"/>
                <w:szCs w:val="20"/>
                <w:lang w:eastAsia="tr-TR"/>
              </w:rPr>
            </w:pPr>
            <w:r w:rsidRPr="00881CC2">
              <w:rPr>
                <w:rFonts w:ascii="Calibri" w:eastAsia="Times New Roman" w:hAnsi="Calibri" w:cs="Calibri"/>
                <w:b/>
                <w:bCs/>
                <w:color w:val="000000"/>
                <w:sz w:val="20"/>
                <w:szCs w:val="20"/>
                <w:lang w:eastAsia="tr-TR"/>
              </w:rPr>
              <w:t>AÇIK ALAN M²</w:t>
            </w:r>
          </w:p>
        </w:tc>
        <w:tc>
          <w:tcPr>
            <w:tcW w:w="0" w:type="auto"/>
            <w:tcBorders>
              <w:top w:val="single" w:sz="4" w:space="0" w:color="auto"/>
              <w:left w:val="single" w:sz="4" w:space="0" w:color="auto"/>
              <w:bottom w:val="single" w:sz="4" w:space="0" w:color="auto"/>
              <w:right w:val="single" w:sz="4" w:space="0" w:color="000000"/>
            </w:tcBorders>
            <w:shd w:val="clear" w:color="auto" w:fill="auto"/>
            <w:vAlign w:val="center"/>
            <w:hideMark/>
          </w:tcPr>
          <w:p w:rsidR="00881CC2" w:rsidRPr="00881CC2" w:rsidRDefault="00881CC2" w:rsidP="00881CC2">
            <w:pPr>
              <w:spacing w:after="0" w:line="240" w:lineRule="auto"/>
              <w:jc w:val="center"/>
              <w:rPr>
                <w:rFonts w:ascii="Calibri" w:eastAsia="Times New Roman" w:hAnsi="Calibri" w:cs="Calibri"/>
                <w:b/>
                <w:bCs/>
                <w:color w:val="000000"/>
                <w:sz w:val="20"/>
                <w:szCs w:val="20"/>
                <w:lang w:eastAsia="tr-TR"/>
              </w:rPr>
            </w:pPr>
            <w:r w:rsidRPr="00881CC2">
              <w:rPr>
                <w:rFonts w:ascii="Calibri" w:eastAsia="Times New Roman" w:hAnsi="Calibri" w:cs="Calibri"/>
                <w:b/>
                <w:bCs/>
                <w:color w:val="000000"/>
                <w:sz w:val="20"/>
                <w:szCs w:val="20"/>
                <w:lang w:eastAsia="tr-TR"/>
              </w:rPr>
              <w:t>AYNI ANDA EN FAZLA BULUNABİLECEK PERSONEL</w:t>
            </w:r>
            <w:r w:rsidRPr="00881CC2">
              <w:rPr>
                <w:rFonts w:ascii="Calibri" w:eastAsia="Times New Roman" w:hAnsi="Calibri" w:cs="Calibri"/>
                <w:b/>
                <w:bCs/>
                <w:color w:val="000000"/>
                <w:sz w:val="20"/>
                <w:szCs w:val="20"/>
                <w:lang w:eastAsia="tr-TR"/>
              </w:rPr>
              <w:br/>
              <w:t>(SOSYAL MESAFE DİKKATE ALINARAK)</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rsidR="00881CC2" w:rsidRPr="00881CC2" w:rsidRDefault="00881CC2" w:rsidP="00881CC2">
            <w:pPr>
              <w:spacing w:after="0" w:line="240" w:lineRule="auto"/>
              <w:jc w:val="center"/>
              <w:rPr>
                <w:rFonts w:ascii="Calibri" w:eastAsia="Times New Roman" w:hAnsi="Calibri" w:cs="Calibri"/>
                <w:b/>
                <w:bCs/>
                <w:color w:val="000000"/>
                <w:sz w:val="20"/>
                <w:szCs w:val="20"/>
                <w:lang w:eastAsia="tr-TR"/>
              </w:rPr>
            </w:pPr>
            <w:r w:rsidRPr="00881CC2">
              <w:rPr>
                <w:rFonts w:ascii="Calibri" w:eastAsia="Times New Roman" w:hAnsi="Calibri" w:cs="Calibri"/>
                <w:b/>
                <w:bCs/>
                <w:color w:val="000000"/>
                <w:sz w:val="20"/>
                <w:szCs w:val="20"/>
                <w:lang w:eastAsia="tr-TR"/>
              </w:rPr>
              <w:t>AYNI ANDA EN FAZLA BULUNABİLECEK MÜŞTERİ</w:t>
            </w:r>
            <w:r w:rsidRPr="00881CC2">
              <w:rPr>
                <w:rFonts w:ascii="Calibri" w:eastAsia="Times New Roman" w:hAnsi="Calibri" w:cs="Calibri"/>
                <w:b/>
                <w:bCs/>
                <w:color w:val="000000"/>
                <w:sz w:val="20"/>
                <w:szCs w:val="20"/>
                <w:lang w:eastAsia="tr-TR"/>
              </w:rPr>
              <w:br/>
              <w:t>(SOSYAL MESAFE DİKKATE ALINARAK)</w:t>
            </w:r>
          </w:p>
        </w:tc>
      </w:tr>
      <w:tr w:rsidR="00881CC2" w:rsidRPr="00881CC2" w:rsidTr="00881CC2">
        <w:trPr>
          <w:trHeight w:val="397"/>
        </w:trPr>
        <w:tc>
          <w:tcPr>
            <w:tcW w:w="0" w:type="auto"/>
            <w:vMerge/>
            <w:tcBorders>
              <w:top w:val="nil"/>
              <w:left w:val="single" w:sz="4" w:space="0" w:color="auto"/>
              <w:bottom w:val="single" w:sz="4" w:space="0" w:color="000000"/>
              <w:right w:val="single" w:sz="4" w:space="0" w:color="auto"/>
            </w:tcBorders>
            <w:vAlign w:val="center"/>
            <w:hideMark/>
          </w:tcPr>
          <w:p w:rsidR="00881CC2" w:rsidRPr="00881CC2" w:rsidRDefault="00881CC2" w:rsidP="00881CC2">
            <w:pPr>
              <w:spacing w:after="0" w:line="240" w:lineRule="auto"/>
              <w:rPr>
                <w:rFonts w:ascii="Calibri" w:eastAsia="Times New Roman" w:hAnsi="Calibri" w:cs="Calibri"/>
                <w:b/>
                <w:bCs/>
                <w:color w:val="000000"/>
                <w:sz w:val="24"/>
                <w:szCs w:val="24"/>
                <w:lang w:eastAsia="tr-TR"/>
              </w:rPr>
            </w:pPr>
          </w:p>
        </w:tc>
        <w:tc>
          <w:tcPr>
            <w:tcW w:w="1164" w:type="dxa"/>
            <w:tcBorders>
              <w:top w:val="nil"/>
              <w:left w:val="nil"/>
              <w:bottom w:val="single" w:sz="4" w:space="0" w:color="auto"/>
              <w:right w:val="single" w:sz="4" w:space="0" w:color="auto"/>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b/>
                <w:bCs/>
                <w:color w:val="000000"/>
                <w:sz w:val="20"/>
                <w:szCs w:val="20"/>
                <w:lang w:eastAsia="tr-TR"/>
              </w:rPr>
            </w:pPr>
            <w:r w:rsidRPr="00881CC2">
              <w:rPr>
                <w:rFonts w:ascii="Calibri" w:eastAsia="Times New Roman" w:hAnsi="Calibri" w:cs="Calibri"/>
                <w:b/>
                <w:bCs/>
                <w:color w:val="000000"/>
                <w:sz w:val="20"/>
                <w:szCs w:val="20"/>
                <w:lang w:eastAsia="tr-TR"/>
              </w:rPr>
              <w:t>SIRA NO</w:t>
            </w:r>
          </w:p>
        </w:tc>
        <w:tc>
          <w:tcPr>
            <w:tcW w:w="2113" w:type="dxa"/>
            <w:tcBorders>
              <w:top w:val="single" w:sz="4" w:space="0" w:color="auto"/>
              <w:left w:val="nil"/>
              <w:bottom w:val="single" w:sz="4" w:space="0" w:color="auto"/>
              <w:right w:val="single" w:sz="4" w:space="0" w:color="auto"/>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b/>
                <w:bCs/>
                <w:color w:val="000000"/>
                <w:sz w:val="20"/>
                <w:szCs w:val="20"/>
                <w:lang w:eastAsia="tr-TR"/>
              </w:rPr>
            </w:pPr>
            <w:r w:rsidRPr="00881CC2">
              <w:rPr>
                <w:rFonts w:ascii="Calibri" w:eastAsia="Times New Roman" w:hAnsi="Calibri" w:cs="Calibri"/>
                <w:b/>
                <w:bCs/>
                <w:color w:val="000000"/>
                <w:sz w:val="20"/>
                <w:szCs w:val="20"/>
                <w:lang w:eastAsia="tr-TR"/>
              </w:rPr>
              <w:t>ALAN ADI</w:t>
            </w:r>
          </w:p>
        </w:tc>
        <w:tc>
          <w:tcPr>
            <w:tcW w:w="2479" w:type="dxa"/>
            <w:tcBorders>
              <w:top w:val="single" w:sz="4" w:space="0" w:color="auto"/>
              <w:left w:val="nil"/>
              <w:bottom w:val="single" w:sz="4" w:space="0" w:color="auto"/>
              <w:right w:val="single" w:sz="4" w:space="0" w:color="auto"/>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b/>
                <w:bCs/>
                <w:color w:val="000000"/>
                <w:sz w:val="20"/>
                <w:szCs w:val="20"/>
                <w:lang w:eastAsia="tr-TR"/>
              </w:rPr>
            </w:pPr>
            <w:r w:rsidRPr="00881CC2">
              <w:rPr>
                <w:rFonts w:ascii="Calibri" w:eastAsia="Times New Roman" w:hAnsi="Calibri" w:cs="Calibri"/>
                <w:b/>
                <w:bCs/>
                <w:color w:val="000000"/>
                <w:sz w:val="20"/>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b/>
                <w:bCs/>
                <w:color w:val="000000"/>
                <w:sz w:val="20"/>
                <w:szCs w:val="20"/>
                <w:lang w:eastAsia="tr-TR"/>
              </w:rPr>
            </w:pPr>
            <w:r w:rsidRPr="00881CC2">
              <w:rPr>
                <w:rFonts w:ascii="Calibri" w:eastAsia="Times New Roman" w:hAnsi="Calibri" w:cs="Calibri"/>
                <w:b/>
                <w:bCs/>
                <w:color w:val="000000"/>
                <w:sz w:val="20"/>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b/>
                <w:bCs/>
                <w:color w:val="000000"/>
                <w:sz w:val="20"/>
                <w:szCs w:val="20"/>
                <w:lang w:eastAsia="tr-TR"/>
              </w:rPr>
            </w:pPr>
            <w:r w:rsidRPr="00881CC2">
              <w:rPr>
                <w:rFonts w:ascii="Calibri" w:eastAsia="Times New Roman" w:hAnsi="Calibri" w:cs="Calibri"/>
                <w:b/>
                <w:bCs/>
                <w:color w:val="000000"/>
                <w:sz w:val="20"/>
                <w:szCs w:val="20"/>
                <w:lang w:eastAsia="tr-TR"/>
              </w:rPr>
              <w:t> </w:t>
            </w:r>
          </w:p>
        </w:tc>
      </w:tr>
      <w:tr w:rsidR="00881CC2" w:rsidRPr="00881CC2" w:rsidTr="00881CC2">
        <w:trPr>
          <w:trHeight w:val="397"/>
        </w:trPr>
        <w:tc>
          <w:tcPr>
            <w:tcW w:w="0" w:type="auto"/>
            <w:vMerge/>
            <w:tcBorders>
              <w:top w:val="nil"/>
              <w:left w:val="single" w:sz="4" w:space="0" w:color="auto"/>
              <w:bottom w:val="single" w:sz="4" w:space="0" w:color="000000"/>
              <w:right w:val="single" w:sz="4" w:space="0" w:color="auto"/>
            </w:tcBorders>
            <w:vAlign w:val="center"/>
            <w:hideMark/>
          </w:tcPr>
          <w:p w:rsidR="00881CC2" w:rsidRPr="00881CC2" w:rsidRDefault="00881CC2" w:rsidP="00881CC2">
            <w:pPr>
              <w:spacing w:after="0" w:line="240" w:lineRule="auto"/>
              <w:rPr>
                <w:rFonts w:ascii="Calibri" w:eastAsia="Times New Roman" w:hAnsi="Calibri" w:cs="Calibri"/>
                <w:b/>
                <w:bCs/>
                <w:color w:val="000000"/>
                <w:sz w:val="24"/>
                <w:szCs w:val="24"/>
                <w:lang w:eastAsia="tr-TR"/>
              </w:rPr>
            </w:pPr>
          </w:p>
        </w:tc>
        <w:tc>
          <w:tcPr>
            <w:tcW w:w="1164" w:type="dxa"/>
            <w:tcBorders>
              <w:top w:val="nil"/>
              <w:left w:val="nil"/>
              <w:bottom w:val="single" w:sz="4" w:space="0" w:color="auto"/>
              <w:right w:val="single" w:sz="4" w:space="0" w:color="auto"/>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b/>
                <w:bCs/>
                <w:color w:val="000000"/>
                <w:sz w:val="20"/>
                <w:szCs w:val="20"/>
                <w:lang w:eastAsia="tr-TR"/>
              </w:rPr>
            </w:pPr>
            <w:r w:rsidRPr="00881CC2">
              <w:rPr>
                <w:rFonts w:ascii="Calibri" w:eastAsia="Times New Roman" w:hAnsi="Calibri" w:cs="Calibri"/>
                <w:b/>
                <w:bCs/>
                <w:color w:val="000000"/>
                <w:sz w:val="20"/>
                <w:szCs w:val="20"/>
                <w:lang w:eastAsia="tr-TR"/>
              </w:rPr>
              <w:t>1</w:t>
            </w:r>
          </w:p>
        </w:tc>
        <w:tc>
          <w:tcPr>
            <w:tcW w:w="2113" w:type="dxa"/>
            <w:tcBorders>
              <w:top w:val="single" w:sz="4" w:space="0" w:color="auto"/>
              <w:left w:val="nil"/>
              <w:bottom w:val="single" w:sz="4" w:space="0" w:color="auto"/>
              <w:right w:val="single" w:sz="4" w:space="0" w:color="000000"/>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b/>
                <w:bCs/>
                <w:color w:val="000000"/>
                <w:sz w:val="20"/>
                <w:szCs w:val="20"/>
                <w:lang w:eastAsia="tr-TR"/>
              </w:rPr>
            </w:pPr>
            <w:r w:rsidRPr="00881CC2">
              <w:rPr>
                <w:rFonts w:ascii="Calibri" w:eastAsia="Times New Roman" w:hAnsi="Calibri" w:cs="Calibri"/>
                <w:b/>
                <w:bCs/>
                <w:color w:val="000000"/>
                <w:sz w:val="20"/>
                <w:szCs w:val="20"/>
                <w:lang w:eastAsia="tr-TR"/>
              </w:rPr>
              <w:t> </w:t>
            </w:r>
          </w:p>
        </w:tc>
        <w:tc>
          <w:tcPr>
            <w:tcW w:w="2479" w:type="dxa"/>
            <w:tcBorders>
              <w:top w:val="single" w:sz="4" w:space="0" w:color="auto"/>
              <w:left w:val="nil"/>
              <w:bottom w:val="single" w:sz="4" w:space="0" w:color="auto"/>
              <w:right w:val="single" w:sz="4" w:space="0" w:color="000000"/>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b/>
                <w:bCs/>
                <w:color w:val="000000"/>
                <w:sz w:val="20"/>
                <w:szCs w:val="20"/>
                <w:lang w:eastAsia="tr-TR"/>
              </w:rPr>
            </w:pPr>
            <w:r w:rsidRPr="00881CC2">
              <w:rPr>
                <w:rFonts w:ascii="Calibri" w:eastAsia="Times New Roman" w:hAnsi="Calibri" w:cs="Calibri"/>
                <w:b/>
                <w:bCs/>
                <w:color w:val="000000"/>
                <w:sz w:val="20"/>
                <w:szCs w:val="20"/>
                <w:lang w:eastAsia="tr-TR"/>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b/>
                <w:bCs/>
                <w:color w:val="000000"/>
                <w:sz w:val="20"/>
                <w:szCs w:val="20"/>
                <w:lang w:eastAsia="tr-TR"/>
              </w:rPr>
            </w:pPr>
            <w:r w:rsidRPr="00881CC2">
              <w:rPr>
                <w:rFonts w:ascii="Calibri" w:eastAsia="Times New Roman" w:hAnsi="Calibri" w:cs="Calibri"/>
                <w:b/>
                <w:bCs/>
                <w:color w:val="000000"/>
                <w:sz w:val="20"/>
                <w:szCs w:val="20"/>
                <w:lang w:eastAsia="tr-TR"/>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b/>
                <w:bCs/>
                <w:color w:val="000000"/>
                <w:sz w:val="20"/>
                <w:szCs w:val="20"/>
                <w:lang w:eastAsia="tr-TR"/>
              </w:rPr>
            </w:pPr>
            <w:r w:rsidRPr="00881CC2">
              <w:rPr>
                <w:rFonts w:ascii="Calibri" w:eastAsia="Times New Roman" w:hAnsi="Calibri" w:cs="Calibri"/>
                <w:b/>
                <w:bCs/>
                <w:color w:val="000000"/>
                <w:sz w:val="20"/>
                <w:szCs w:val="20"/>
                <w:lang w:eastAsia="tr-TR"/>
              </w:rPr>
              <w:t> </w:t>
            </w:r>
          </w:p>
        </w:tc>
      </w:tr>
      <w:tr w:rsidR="00881CC2" w:rsidRPr="00881CC2" w:rsidTr="00881CC2">
        <w:trPr>
          <w:trHeight w:val="397"/>
        </w:trPr>
        <w:tc>
          <w:tcPr>
            <w:tcW w:w="0" w:type="auto"/>
            <w:vMerge/>
            <w:tcBorders>
              <w:top w:val="nil"/>
              <w:left w:val="single" w:sz="4" w:space="0" w:color="auto"/>
              <w:bottom w:val="single" w:sz="4" w:space="0" w:color="000000"/>
              <w:right w:val="single" w:sz="4" w:space="0" w:color="auto"/>
            </w:tcBorders>
            <w:vAlign w:val="center"/>
            <w:hideMark/>
          </w:tcPr>
          <w:p w:rsidR="00881CC2" w:rsidRPr="00881CC2" w:rsidRDefault="00881CC2" w:rsidP="00881CC2">
            <w:pPr>
              <w:spacing w:after="0" w:line="240" w:lineRule="auto"/>
              <w:rPr>
                <w:rFonts w:ascii="Calibri" w:eastAsia="Times New Roman" w:hAnsi="Calibri" w:cs="Calibri"/>
                <w:b/>
                <w:bCs/>
                <w:color w:val="000000"/>
                <w:sz w:val="24"/>
                <w:szCs w:val="24"/>
                <w:lang w:eastAsia="tr-TR"/>
              </w:rPr>
            </w:pPr>
          </w:p>
        </w:tc>
        <w:tc>
          <w:tcPr>
            <w:tcW w:w="1164" w:type="dxa"/>
            <w:tcBorders>
              <w:top w:val="nil"/>
              <w:left w:val="nil"/>
              <w:bottom w:val="single" w:sz="4" w:space="0" w:color="auto"/>
              <w:right w:val="single" w:sz="4" w:space="0" w:color="auto"/>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b/>
                <w:bCs/>
                <w:color w:val="000000"/>
                <w:sz w:val="20"/>
                <w:szCs w:val="20"/>
                <w:lang w:eastAsia="tr-TR"/>
              </w:rPr>
            </w:pPr>
            <w:r w:rsidRPr="00881CC2">
              <w:rPr>
                <w:rFonts w:ascii="Calibri" w:eastAsia="Times New Roman" w:hAnsi="Calibri" w:cs="Calibri"/>
                <w:b/>
                <w:bCs/>
                <w:color w:val="000000"/>
                <w:sz w:val="20"/>
                <w:szCs w:val="20"/>
                <w:lang w:eastAsia="tr-TR"/>
              </w:rPr>
              <w:t>2</w:t>
            </w:r>
          </w:p>
        </w:tc>
        <w:tc>
          <w:tcPr>
            <w:tcW w:w="2113" w:type="dxa"/>
            <w:tcBorders>
              <w:top w:val="single" w:sz="4" w:space="0" w:color="auto"/>
              <w:left w:val="nil"/>
              <w:bottom w:val="single" w:sz="4" w:space="0" w:color="auto"/>
              <w:right w:val="single" w:sz="4" w:space="0" w:color="000000"/>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b/>
                <w:bCs/>
                <w:color w:val="000000"/>
                <w:sz w:val="20"/>
                <w:szCs w:val="20"/>
                <w:lang w:eastAsia="tr-TR"/>
              </w:rPr>
            </w:pPr>
            <w:r w:rsidRPr="00881CC2">
              <w:rPr>
                <w:rFonts w:ascii="Calibri" w:eastAsia="Times New Roman" w:hAnsi="Calibri" w:cs="Calibri"/>
                <w:b/>
                <w:bCs/>
                <w:color w:val="000000"/>
                <w:sz w:val="20"/>
                <w:szCs w:val="20"/>
                <w:lang w:eastAsia="tr-TR"/>
              </w:rPr>
              <w:t> </w:t>
            </w:r>
          </w:p>
        </w:tc>
        <w:tc>
          <w:tcPr>
            <w:tcW w:w="2479" w:type="dxa"/>
            <w:tcBorders>
              <w:top w:val="single" w:sz="4" w:space="0" w:color="auto"/>
              <w:left w:val="nil"/>
              <w:bottom w:val="single" w:sz="4" w:space="0" w:color="auto"/>
              <w:right w:val="single" w:sz="4" w:space="0" w:color="000000"/>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b/>
                <w:bCs/>
                <w:color w:val="000000"/>
                <w:sz w:val="20"/>
                <w:szCs w:val="20"/>
                <w:lang w:eastAsia="tr-TR"/>
              </w:rPr>
            </w:pPr>
            <w:r w:rsidRPr="00881CC2">
              <w:rPr>
                <w:rFonts w:ascii="Calibri" w:eastAsia="Times New Roman" w:hAnsi="Calibri" w:cs="Calibri"/>
                <w:b/>
                <w:bCs/>
                <w:color w:val="000000"/>
                <w:sz w:val="20"/>
                <w:szCs w:val="20"/>
                <w:lang w:eastAsia="tr-TR"/>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b/>
                <w:bCs/>
                <w:color w:val="000000"/>
                <w:sz w:val="20"/>
                <w:szCs w:val="20"/>
                <w:lang w:eastAsia="tr-TR"/>
              </w:rPr>
            </w:pPr>
            <w:r w:rsidRPr="00881CC2">
              <w:rPr>
                <w:rFonts w:ascii="Calibri" w:eastAsia="Times New Roman" w:hAnsi="Calibri" w:cs="Calibri"/>
                <w:b/>
                <w:bCs/>
                <w:color w:val="000000"/>
                <w:sz w:val="20"/>
                <w:szCs w:val="20"/>
                <w:lang w:eastAsia="tr-TR"/>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b/>
                <w:bCs/>
                <w:color w:val="000000"/>
                <w:sz w:val="20"/>
                <w:szCs w:val="20"/>
                <w:lang w:eastAsia="tr-TR"/>
              </w:rPr>
            </w:pPr>
            <w:r w:rsidRPr="00881CC2">
              <w:rPr>
                <w:rFonts w:ascii="Calibri" w:eastAsia="Times New Roman" w:hAnsi="Calibri" w:cs="Calibri"/>
                <w:b/>
                <w:bCs/>
                <w:color w:val="000000"/>
                <w:sz w:val="20"/>
                <w:szCs w:val="20"/>
                <w:lang w:eastAsia="tr-TR"/>
              </w:rPr>
              <w:t> </w:t>
            </w:r>
          </w:p>
        </w:tc>
      </w:tr>
      <w:tr w:rsidR="00881CC2" w:rsidRPr="00881CC2" w:rsidTr="00881CC2">
        <w:trPr>
          <w:trHeight w:val="397"/>
        </w:trPr>
        <w:tc>
          <w:tcPr>
            <w:tcW w:w="0" w:type="auto"/>
            <w:vMerge/>
            <w:tcBorders>
              <w:top w:val="nil"/>
              <w:left w:val="single" w:sz="4" w:space="0" w:color="auto"/>
              <w:bottom w:val="single" w:sz="4" w:space="0" w:color="000000"/>
              <w:right w:val="single" w:sz="4" w:space="0" w:color="auto"/>
            </w:tcBorders>
            <w:vAlign w:val="center"/>
            <w:hideMark/>
          </w:tcPr>
          <w:p w:rsidR="00881CC2" w:rsidRPr="00881CC2" w:rsidRDefault="00881CC2" w:rsidP="00881CC2">
            <w:pPr>
              <w:spacing w:after="0" w:line="240" w:lineRule="auto"/>
              <w:rPr>
                <w:rFonts w:ascii="Calibri" w:eastAsia="Times New Roman" w:hAnsi="Calibri" w:cs="Calibri"/>
                <w:b/>
                <w:bCs/>
                <w:color w:val="000000"/>
                <w:sz w:val="24"/>
                <w:szCs w:val="24"/>
                <w:lang w:eastAsia="tr-TR"/>
              </w:rPr>
            </w:pPr>
          </w:p>
        </w:tc>
        <w:tc>
          <w:tcPr>
            <w:tcW w:w="1164" w:type="dxa"/>
            <w:tcBorders>
              <w:top w:val="nil"/>
              <w:left w:val="nil"/>
              <w:bottom w:val="single" w:sz="4" w:space="0" w:color="auto"/>
              <w:right w:val="single" w:sz="4" w:space="0" w:color="auto"/>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b/>
                <w:bCs/>
                <w:color w:val="000000"/>
                <w:sz w:val="20"/>
                <w:szCs w:val="20"/>
                <w:lang w:eastAsia="tr-TR"/>
              </w:rPr>
            </w:pPr>
            <w:r w:rsidRPr="00881CC2">
              <w:rPr>
                <w:rFonts w:ascii="Calibri" w:eastAsia="Times New Roman" w:hAnsi="Calibri" w:cs="Calibri"/>
                <w:b/>
                <w:bCs/>
                <w:color w:val="000000"/>
                <w:sz w:val="20"/>
                <w:szCs w:val="20"/>
                <w:lang w:eastAsia="tr-TR"/>
              </w:rPr>
              <w:t>3</w:t>
            </w:r>
          </w:p>
        </w:tc>
        <w:tc>
          <w:tcPr>
            <w:tcW w:w="2113" w:type="dxa"/>
            <w:tcBorders>
              <w:top w:val="single" w:sz="4" w:space="0" w:color="auto"/>
              <w:left w:val="nil"/>
              <w:bottom w:val="single" w:sz="4" w:space="0" w:color="auto"/>
              <w:right w:val="single" w:sz="4" w:space="0" w:color="000000"/>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b/>
                <w:bCs/>
                <w:color w:val="000000"/>
                <w:sz w:val="20"/>
                <w:szCs w:val="20"/>
                <w:lang w:eastAsia="tr-TR"/>
              </w:rPr>
            </w:pPr>
            <w:r w:rsidRPr="00881CC2">
              <w:rPr>
                <w:rFonts w:ascii="Calibri" w:eastAsia="Times New Roman" w:hAnsi="Calibri" w:cs="Calibri"/>
                <w:b/>
                <w:bCs/>
                <w:color w:val="000000"/>
                <w:sz w:val="20"/>
                <w:szCs w:val="20"/>
                <w:lang w:eastAsia="tr-TR"/>
              </w:rPr>
              <w:t> </w:t>
            </w:r>
          </w:p>
        </w:tc>
        <w:tc>
          <w:tcPr>
            <w:tcW w:w="2479" w:type="dxa"/>
            <w:tcBorders>
              <w:top w:val="single" w:sz="4" w:space="0" w:color="auto"/>
              <w:left w:val="nil"/>
              <w:bottom w:val="single" w:sz="4" w:space="0" w:color="auto"/>
              <w:right w:val="single" w:sz="4" w:space="0" w:color="000000"/>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b/>
                <w:bCs/>
                <w:color w:val="000000"/>
                <w:sz w:val="20"/>
                <w:szCs w:val="20"/>
                <w:lang w:eastAsia="tr-TR"/>
              </w:rPr>
            </w:pPr>
            <w:r w:rsidRPr="00881CC2">
              <w:rPr>
                <w:rFonts w:ascii="Calibri" w:eastAsia="Times New Roman" w:hAnsi="Calibri" w:cs="Calibri"/>
                <w:b/>
                <w:bCs/>
                <w:color w:val="000000"/>
                <w:sz w:val="20"/>
                <w:szCs w:val="20"/>
                <w:lang w:eastAsia="tr-TR"/>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b/>
                <w:bCs/>
                <w:color w:val="000000"/>
                <w:sz w:val="20"/>
                <w:szCs w:val="20"/>
                <w:lang w:eastAsia="tr-TR"/>
              </w:rPr>
            </w:pPr>
            <w:r w:rsidRPr="00881CC2">
              <w:rPr>
                <w:rFonts w:ascii="Calibri" w:eastAsia="Times New Roman" w:hAnsi="Calibri" w:cs="Calibri"/>
                <w:b/>
                <w:bCs/>
                <w:color w:val="000000"/>
                <w:sz w:val="20"/>
                <w:szCs w:val="20"/>
                <w:lang w:eastAsia="tr-TR"/>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b/>
                <w:bCs/>
                <w:color w:val="000000"/>
                <w:sz w:val="20"/>
                <w:szCs w:val="20"/>
                <w:lang w:eastAsia="tr-TR"/>
              </w:rPr>
            </w:pPr>
            <w:r w:rsidRPr="00881CC2">
              <w:rPr>
                <w:rFonts w:ascii="Calibri" w:eastAsia="Times New Roman" w:hAnsi="Calibri" w:cs="Calibri"/>
                <w:b/>
                <w:bCs/>
                <w:color w:val="000000"/>
                <w:sz w:val="20"/>
                <w:szCs w:val="20"/>
                <w:lang w:eastAsia="tr-TR"/>
              </w:rPr>
              <w:t> </w:t>
            </w:r>
          </w:p>
        </w:tc>
      </w:tr>
      <w:tr w:rsidR="00881CC2" w:rsidRPr="00881CC2" w:rsidTr="00881CC2">
        <w:trPr>
          <w:trHeight w:val="397"/>
        </w:trPr>
        <w:tc>
          <w:tcPr>
            <w:tcW w:w="0" w:type="auto"/>
            <w:vMerge/>
            <w:tcBorders>
              <w:top w:val="nil"/>
              <w:left w:val="single" w:sz="4" w:space="0" w:color="auto"/>
              <w:bottom w:val="single" w:sz="4" w:space="0" w:color="000000"/>
              <w:right w:val="single" w:sz="4" w:space="0" w:color="auto"/>
            </w:tcBorders>
            <w:vAlign w:val="center"/>
            <w:hideMark/>
          </w:tcPr>
          <w:p w:rsidR="00881CC2" w:rsidRPr="00881CC2" w:rsidRDefault="00881CC2" w:rsidP="00881CC2">
            <w:pPr>
              <w:spacing w:after="0" w:line="240" w:lineRule="auto"/>
              <w:rPr>
                <w:rFonts w:ascii="Calibri" w:eastAsia="Times New Roman" w:hAnsi="Calibri" w:cs="Calibri"/>
                <w:b/>
                <w:bCs/>
                <w:color w:val="000000"/>
                <w:sz w:val="24"/>
                <w:szCs w:val="24"/>
                <w:lang w:eastAsia="tr-TR"/>
              </w:rPr>
            </w:pPr>
          </w:p>
        </w:tc>
        <w:tc>
          <w:tcPr>
            <w:tcW w:w="1164" w:type="dxa"/>
            <w:tcBorders>
              <w:top w:val="nil"/>
              <w:left w:val="nil"/>
              <w:bottom w:val="single" w:sz="4" w:space="0" w:color="auto"/>
              <w:right w:val="single" w:sz="4" w:space="0" w:color="auto"/>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b/>
                <w:bCs/>
                <w:color w:val="000000"/>
                <w:sz w:val="20"/>
                <w:szCs w:val="20"/>
                <w:lang w:eastAsia="tr-TR"/>
              </w:rPr>
            </w:pPr>
            <w:r w:rsidRPr="00881CC2">
              <w:rPr>
                <w:rFonts w:ascii="Calibri" w:eastAsia="Times New Roman" w:hAnsi="Calibri" w:cs="Calibri"/>
                <w:b/>
                <w:bCs/>
                <w:color w:val="000000"/>
                <w:sz w:val="20"/>
                <w:szCs w:val="20"/>
                <w:lang w:eastAsia="tr-TR"/>
              </w:rPr>
              <w:t>4</w:t>
            </w:r>
          </w:p>
        </w:tc>
        <w:tc>
          <w:tcPr>
            <w:tcW w:w="2113" w:type="dxa"/>
            <w:tcBorders>
              <w:top w:val="single" w:sz="4" w:space="0" w:color="auto"/>
              <w:left w:val="nil"/>
              <w:bottom w:val="single" w:sz="4" w:space="0" w:color="auto"/>
              <w:right w:val="single" w:sz="4" w:space="0" w:color="000000"/>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b/>
                <w:bCs/>
                <w:color w:val="000000"/>
                <w:sz w:val="20"/>
                <w:szCs w:val="20"/>
                <w:lang w:eastAsia="tr-TR"/>
              </w:rPr>
            </w:pPr>
            <w:r w:rsidRPr="00881CC2">
              <w:rPr>
                <w:rFonts w:ascii="Calibri" w:eastAsia="Times New Roman" w:hAnsi="Calibri" w:cs="Calibri"/>
                <w:b/>
                <w:bCs/>
                <w:color w:val="000000"/>
                <w:sz w:val="20"/>
                <w:szCs w:val="20"/>
                <w:lang w:eastAsia="tr-TR"/>
              </w:rPr>
              <w:t> </w:t>
            </w:r>
          </w:p>
        </w:tc>
        <w:tc>
          <w:tcPr>
            <w:tcW w:w="2479" w:type="dxa"/>
            <w:tcBorders>
              <w:top w:val="single" w:sz="4" w:space="0" w:color="auto"/>
              <w:left w:val="nil"/>
              <w:bottom w:val="single" w:sz="4" w:space="0" w:color="auto"/>
              <w:right w:val="single" w:sz="4" w:space="0" w:color="000000"/>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b/>
                <w:bCs/>
                <w:color w:val="000000"/>
                <w:sz w:val="20"/>
                <w:szCs w:val="20"/>
                <w:lang w:eastAsia="tr-TR"/>
              </w:rPr>
            </w:pPr>
            <w:r w:rsidRPr="00881CC2">
              <w:rPr>
                <w:rFonts w:ascii="Calibri" w:eastAsia="Times New Roman" w:hAnsi="Calibri" w:cs="Calibri"/>
                <w:b/>
                <w:bCs/>
                <w:color w:val="000000"/>
                <w:sz w:val="20"/>
                <w:szCs w:val="20"/>
                <w:lang w:eastAsia="tr-TR"/>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b/>
                <w:bCs/>
                <w:color w:val="000000"/>
                <w:sz w:val="20"/>
                <w:szCs w:val="20"/>
                <w:lang w:eastAsia="tr-TR"/>
              </w:rPr>
            </w:pPr>
            <w:r w:rsidRPr="00881CC2">
              <w:rPr>
                <w:rFonts w:ascii="Calibri" w:eastAsia="Times New Roman" w:hAnsi="Calibri" w:cs="Calibri"/>
                <w:b/>
                <w:bCs/>
                <w:color w:val="000000"/>
                <w:sz w:val="20"/>
                <w:szCs w:val="20"/>
                <w:lang w:eastAsia="tr-TR"/>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b/>
                <w:bCs/>
                <w:color w:val="000000"/>
                <w:sz w:val="20"/>
                <w:szCs w:val="20"/>
                <w:lang w:eastAsia="tr-TR"/>
              </w:rPr>
            </w:pPr>
            <w:r w:rsidRPr="00881CC2">
              <w:rPr>
                <w:rFonts w:ascii="Calibri" w:eastAsia="Times New Roman" w:hAnsi="Calibri" w:cs="Calibri"/>
                <w:b/>
                <w:bCs/>
                <w:color w:val="000000"/>
                <w:sz w:val="20"/>
                <w:szCs w:val="20"/>
                <w:lang w:eastAsia="tr-TR"/>
              </w:rPr>
              <w:t> </w:t>
            </w:r>
          </w:p>
        </w:tc>
      </w:tr>
      <w:tr w:rsidR="00881CC2" w:rsidRPr="00881CC2" w:rsidTr="00881CC2">
        <w:trPr>
          <w:trHeight w:val="397"/>
        </w:trPr>
        <w:tc>
          <w:tcPr>
            <w:tcW w:w="0" w:type="auto"/>
            <w:vMerge/>
            <w:tcBorders>
              <w:top w:val="nil"/>
              <w:left w:val="single" w:sz="4" w:space="0" w:color="auto"/>
              <w:bottom w:val="single" w:sz="4" w:space="0" w:color="000000"/>
              <w:right w:val="single" w:sz="4" w:space="0" w:color="auto"/>
            </w:tcBorders>
            <w:vAlign w:val="center"/>
            <w:hideMark/>
          </w:tcPr>
          <w:p w:rsidR="00881CC2" w:rsidRPr="00881CC2" w:rsidRDefault="00881CC2" w:rsidP="00881CC2">
            <w:pPr>
              <w:spacing w:after="0" w:line="240" w:lineRule="auto"/>
              <w:rPr>
                <w:rFonts w:ascii="Calibri" w:eastAsia="Times New Roman" w:hAnsi="Calibri" w:cs="Calibri"/>
                <w:b/>
                <w:bCs/>
                <w:color w:val="000000"/>
                <w:sz w:val="24"/>
                <w:szCs w:val="24"/>
                <w:lang w:eastAsia="tr-TR"/>
              </w:rPr>
            </w:pPr>
          </w:p>
        </w:tc>
        <w:tc>
          <w:tcPr>
            <w:tcW w:w="1164" w:type="dxa"/>
            <w:tcBorders>
              <w:top w:val="nil"/>
              <w:left w:val="nil"/>
              <w:bottom w:val="single" w:sz="4" w:space="0" w:color="auto"/>
              <w:right w:val="single" w:sz="4" w:space="0" w:color="auto"/>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b/>
                <w:bCs/>
                <w:color w:val="000000"/>
                <w:sz w:val="20"/>
                <w:szCs w:val="20"/>
                <w:lang w:eastAsia="tr-TR"/>
              </w:rPr>
            </w:pPr>
            <w:r w:rsidRPr="00881CC2">
              <w:rPr>
                <w:rFonts w:ascii="Calibri" w:eastAsia="Times New Roman" w:hAnsi="Calibri" w:cs="Calibri"/>
                <w:b/>
                <w:bCs/>
                <w:color w:val="000000"/>
                <w:sz w:val="20"/>
                <w:szCs w:val="20"/>
                <w:lang w:eastAsia="tr-TR"/>
              </w:rPr>
              <w:t>5</w:t>
            </w:r>
          </w:p>
        </w:tc>
        <w:tc>
          <w:tcPr>
            <w:tcW w:w="2113" w:type="dxa"/>
            <w:tcBorders>
              <w:top w:val="single" w:sz="4" w:space="0" w:color="auto"/>
              <w:left w:val="nil"/>
              <w:bottom w:val="single" w:sz="4" w:space="0" w:color="auto"/>
              <w:right w:val="single" w:sz="4" w:space="0" w:color="000000"/>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b/>
                <w:bCs/>
                <w:color w:val="000000"/>
                <w:sz w:val="20"/>
                <w:szCs w:val="20"/>
                <w:lang w:eastAsia="tr-TR"/>
              </w:rPr>
            </w:pPr>
            <w:r w:rsidRPr="00881CC2">
              <w:rPr>
                <w:rFonts w:ascii="Calibri" w:eastAsia="Times New Roman" w:hAnsi="Calibri" w:cs="Calibri"/>
                <w:b/>
                <w:bCs/>
                <w:color w:val="000000"/>
                <w:sz w:val="20"/>
                <w:szCs w:val="20"/>
                <w:lang w:eastAsia="tr-TR"/>
              </w:rPr>
              <w:t> </w:t>
            </w:r>
          </w:p>
        </w:tc>
        <w:tc>
          <w:tcPr>
            <w:tcW w:w="2479" w:type="dxa"/>
            <w:tcBorders>
              <w:top w:val="single" w:sz="4" w:space="0" w:color="auto"/>
              <w:left w:val="nil"/>
              <w:bottom w:val="single" w:sz="4" w:space="0" w:color="auto"/>
              <w:right w:val="single" w:sz="4" w:space="0" w:color="000000"/>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b/>
                <w:bCs/>
                <w:color w:val="000000"/>
                <w:sz w:val="20"/>
                <w:szCs w:val="20"/>
                <w:lang w:eastAsia="tr-TR"/>
              </w:rPr>
            </w:pPr>
            <w:r w:rsidRPr="00881CC2">
              <w:rPr>
                <w:rFonts w:ascii="Calibri" w:eastAsia="Times New Roman" w:hAnsi="Calibri" w:cs="Calibri"/>
                <w:b/>
                <w:bCs/>
                <w:color w:val="000000"/>
                <w:sz w:val="20"/>
                <w:szCs w:val="20"/>
                <w:lang w:eastAsia="tr-TR"/>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b/>
                <w:bCs/>
                <w:color w:val="000000"/>
                <w:sz w:val="20"/>
                <w:szCs w:val="20"/>
                <w:lang w:eastAsia="tr-TR"/>
              </w:rPr>
            </w:pPr>
            <w:r w:rsidRPr="00881CC2">
              <w:rPr>
                <w:rFonts w:ascii="Calibri" w:eastAsia="Times New Roman" w:hAnsi="Calibri" w:cs="Calibri"/>
                <w:b/>
                <w:bCs/>
                <w:color w:val="000000"/>
                <w:sz w:val="20"/>
                <w:szCs w:val="20"/>
                <w:lang w:eastAsia="tr-TR"/>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b/>
                <w:bCs/>
                <w:color w:val="000000"/>
                <w:sz w:val="20"/>
                <w:szCs w:val="20"/>
                <w:lang w:eastAsia="tr-TR"/>
              </w:rPr>
            </w:pPr>
            <w:r w:rsidRPr="00881CC2">
              <w:rPr>
                <w:rFonts w:ascii="Calibri" w:eastAsia="Times New Roman" w:hAnsi="Calibri" w:cs="Calibri"/>
                <w:b/>
                <w:bCs/>
                <w:color w:val="000000"/>
                <w:sz w:val="20"/>
                <w:szCs w:val="20"/>
                <w:lang w:eastAsia="tr-TR"/>
              </w:rPr>
              <w:t> </w:t>
            </w:r>
          </w:p>
        </w:tc>
      </w:tr>
      <w:tr w:rsidR="00881CC2" w:rsidRPr="00881CC2" w:rsidTr="00881CC2">
        <w:trPr>
          <w:trHeight w:val="397"/>
        </w:trPr>
        <w:tc>
          <w:tcPr>
            <w:tcW w:w="0" w:type="auto"/>
            <w:vMerge/>
            <w:tcBorders>
              <w:top w:val="nil"/>
              <w:left w:val="single" w:sz="4" w:space="0" w:color="auto"/>
              <w:bottom w:val="single" w:sz="4" w:space="0" w:color="000000"/>
              <w:right w:val="single" w:sz="4" w:space="0" w:color="auto"/>
            </w:tcBorders>
            <w:vAlign w:val="center"/>
            <w:hideMark/>
          </w:tcPr>
          <w:p w:rsidR="00881CC2" w:rsidRPr="00881CC2" w:rsidRDefault="00881CC2" w:rsidP="00881CC2">
            <w:pPr>
              <w:spacing w:after="0" w:line="240" w:lineRule="auto"/>
              <w:rPr>
                <w:rFonts w:ascii="Calibri" w:eastAsia="Times New Roman" w:hAnsi="Calibri" w:cs="Calibri"/>
                <w:b/>
                <w:bCs/>
                <w:color w:val="000000"/>
                <w:sz w:val="24"/>
                <w:szCs w:val="24"/>
                <w:lang w:eastAsia="tr-TR"/>
              </w:rPr>
            </w:pPr>
          </w:p>
        </w:tc>
        <w:tc>
          <w:tcPr>
            <w:tcW w:w="1164" w:type="dxa"/>
            <w:tcBorders>
              <w:top w:val="nil"/>
              <w:left w:val="nil"/>
              <w:bottom w:val="single" w:sz="4" w:space="0" w:color="auto"/>
              <w:right w:val="single" w:sz="4" w:space="0" w:color="auto"/>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b/>
                <w:bCs/>
                <w:color w:val="000000"/>
                <w:sz w:val="20"/>
                <w:szCs w:val="20"/>
                <w:lang w:eastAsia="tr-TR"/>
              </w:rPr>
            </w:pPr>
            <w:r w:rsidRPr="00881CC2">
              <w:rPr>
                <w:rFonts w:ascii="Calibri" w:eastAsia="Times New Roman" w:hAnsi="Calibri" w:cs="Calibri"/>
                <w:b/>
                <w:bCs/>
                <w:color w:val="000000"/>
                <w:sz w:val="20"/>
                <w:szCs w:val="20"/>
                <w:lang w:eastAsia="tr-TR"/>
              </w:rPr>
              <w:t>6</w:t>
            </w:r>
          </w:p>
        </w:tc>
        <w:tc>
          <w:tcPr>
            <w:tcW w:w="2113" w:type="dxa"/>
            <w:tcBorders>
              <w:top w:val="single" w:sz="4" w:space="0" w:color="auto"/>
              <w:left w:val="nil"/>
              <w:bottom w:val="single" w:sz="4" w:space="0" w:color="auto"/>
              <w:right w:val="single" w:sz="4" w:space="0" w:color="000000"/>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b/>
                <w:bCs/>
                <w:color w:val="000000"/>
                <w:sz w:val="20"/>
                <w:szCs w:val="20"/>
                <w:lang w:eastAsia="tr-TR"/>
              </w:rPr>
            </w:pPr>
            <w:r w:rsidRPr="00881CC2">
              <w:rPr>
                <w:rFonts w:ascii="Calibri" w:eastAsia="Times New Roman" w:hAnsi="Calibri" w:cs="Calibri"/>
                <w:b/>
                <w:bCs/>
                <w:color w:val="000000"/>
                <w:sz w:val="20"/>
                <w:szCs w:val="20"/>
                <w:lang w:eastAsia="tr-TR"/>
              </w:rPr>
              <w:t> </w:t>
            </w:r>
          </w:p>
        </w:tc>
        <w:tc>
          <w:tcPr>
            <w:tcW w:w="2479" w:type="dxa"/>
            <w:tcBorders>
              <w:top w:val="single" w:sz="4" w:space="0" w:color="auto"/>
              <w:left w:val="nil"/>
              <w:bottom w:val="single" w:sz="4" w:space="0" w:color="auto"/>
              <w:right w:val="single" w:sz="4" w:space="0" w:color="000000"/>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b/>
                <w:bCs/>
                <w:color w:val="000000"/>
                <w:sz w:val="20"/>
                <w:szCs w:val="20"/>
                <w:lang w:eastAsia="tr-TR"/>
              </w:rPr>
            </w:pPr>
            <w:r w:rsidRPr="00881CC2">
              <w:rPr>
                <w:rFonts w:ascii="Calibri" w:eastAsia="Times New Roman" w:hAnsi="Calibri" w:cs="Calibri"/>
                <w:b/>
                <w:bCs/>
                <w:color w:val="000000"/>
                <w:sz w:val="20"/>
                <w:szCs w:val="20"/>
                <w:lang w:eastAsia="tr-TR"/>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b/>
                <w:bCs/>
                <w:color w:val="000000"/>
                <w:sz w:val="20"/>
                <w:szCs w:val="20"/>
                <w:lang w:eastAsia="tr-TR"/>
              </w:rPr>
            </w:pPr>
            <w:r w:rsidRPr="00881CC2">
              <w:rPr>
                <w:rFonts w:ascii="Calibri" w:eastAsia="Times New Roman" w:hAnsi="Calibri" w:cs="Calibri"/>
                <w:b/>
                <w:bCs/>
                <w:color w:val="000000"/>
                <w:sz w:val="20"/>
                <w:szCs w:val="20"/>
                <w:lang w:eastAsia="tr-TR"/>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b/>
                <w:bCs/>
                <w:color w:val="000000"/>
                <w:sz w:val="20"/>
                <w:szCs w:val="20"/>
                <w:lang w:eastAsia="tr-TR"/>
              </w:rPr>
            </w:pPr>
            <w:r w:rsidRPr="00881CC2">
              <w:rPr>
                <w:rFonts w:ascii="Calibri" w:eastAsia="Times New Roman" w:hAnsi="Calibri" w:cs="Calibri"/>
                <w:b/>
                <w:bCs/>
                <w:color w:val="000000"/>
                <w:sz w:val="20"/>
                <w:szCs w:val="20"/>
                <w:lang w:eastAsia="tr-TR"/>
              </w:rPr>
              <w:t> </w:t>
            </w:r>
          </w:p>
        </w:tc>
      </w:tr>
      <w:tr w:rsidR="00881CC2" w:rsidRPr="00881CC2" w:rsidTr="00881CC2">
        <w:trPr>
          <w:trHeight w:val="397"/>
        </w:trPr>
        <w:tc>
          <w:tcPr>
            <w:tcW w:w="0" w:type="auto"/>
            <w:vMerge/>
            <w:tcBorders>
              <w:top w:val="nil"/>
              <w:left w:val="single" w:sz="4" w:space="0" w:color="auto"/>
              <w:bottom w:val="single" w:sz="4" w:space="0" w:color="000000"/>
              <w:right w:val="single" w:sz="4" w:space="0" w:color="auto"/>
            </w:tcBorders>
            <w:vAlign w:val="center"/>
            <w:hideMark/>
          </w:tcPr>
          <w:p w:rsidR="00881CC2" w:rsidRPr="00881CC2" w:rsidRDefault="00881CC2" w:rsidP="00881CC2">
            <w:pPr>
              <w:spacing w:after="0" w:line="240" w:lineRule="auto"/>
              <w:rPr>
                <w:rFonts w:ascii="Calibri" w:eastAsia="Times New Roman" w:hAnsi="Calibri" w:cs="Calibri"/>
                <w:b/>
                <w:bCs/>
                <w:color w:val="000000"/>
                <w:sz w:val="24"/>
                <w:szCs w:val="24"/>
                <w:lang w:eastAsia="tr-TR"/>
              </w:rPr>
            </w:pPr>
          </w:p>
        </w:tc>
        <w:tc>
          <w:tcPr>
            <w:tcW w:w="1164" w:type="dxa"/>
            <w:tcBorders>
              <w:top w:val="nil"/>
              <w:left w:val="nil"/>
              <w:bottom w:val="single" w:sz="4" w:space="0" w:color="auto"/>
              <w:right w:val="single" w:sz="4" w:space="0" w:color="auto"/>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b/>
                <w:bCs/>
                <w:color w:val="000000"/>
                <w:sz w:val="20"/>
                <w:szCs w:val="20"/>
                <w:lang w:eastAsia="tr-TR"/>
              </w:rPr>
            </w:pPr>
            <w:r w:rsidRPr="00881CC2">
              <w:rPr>
                <w:rFonts w:ascii="Calibri" w:eastAsia="Times New Roman" w:hAnsi="Calibri" w:cs="Calibri"/>
                <w:b/>
                <w:bCs/>
                <w:color w:val="000000"/>
                <w:sz w:val="20"/>
                <w:szCs w:val="20"/>
                <w:lang w:eastAsia="tr-TR"/>
              </w:rPr>
              <w:t>7</w:t>
            </w:r>
          </w:p>
        </w:tc>
        <w:tc>
          <w:tcPr>
            <w:tcW w:w="2113" w:type="dxa"/>
            <w:tcBorders>
              <w:top w:val="single" w:sz="4" w:space="0" w:color="auto"/>
              <w:left w:val="nil"/>
              <w:bottom w:val="single" w:sz="4" w:space="0" w:color="auto"/>
              <w:right w:val="single" w:sz="4" w:space="0" w:color="000000"/>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b/>
                <w:bCs/>
                <w:color w:val="000000"/>
                <w:sz w:val="20"/>
                <w:szCs w:val="20"/>
                <w:lang w:eastAsia="tr-TR"/>
              </w:rPr>
            </w:pPr>
            <w:r w:rsidRPr="00881CC2">
              <w:rPr>
                <w:rFonts w:ascii="Calibri" w:eastAsia="Times New Roman" w:hAnsi="Calibri" w:cs="Calibri"/>
                <w:b/>
                <w:bCs/>
                <w:color w:val="000000"/>
                <w:sz w:val="20"/>
                <w:szCs w:val="20"/>
                <w:lang w:eastAsia="tr-TR"/>
              </w:rPr>
              <w:t> </w:t>
            </w:r>
          </w:p>
        </w:tc>
        <w:tc>
          <w:tcPr>
            <w:tcW w:w="2479" w:type="dxa"/>
            <w:tcBorders>
              <w:top w:val="single" w:sz="4" w:space="0" w:color="auto"/>
              <w:left w:val="nil"/>
              <w:bottom w:val="single" w:sz="4" w:space="0" w:color="auto"/>
              <w:right w:val="single" w:sz="4" w:space="0" w:color="000000"/>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b/>
                <w:bCs/>
                <w:color w:val="000000"/>
                <w:sz w:val="20"/>
                <w:szCs w:val="20"/>
                <w:lang w:eastAsia="tr-TR"/>
              </w:rPr>
            </w:pPr>
            <w:r w:rsidRPr="00881CC2">
              <w:rPr>
                <w:rFonts w:ascii="Calibri" w:eastAsia="Times New Roman" w:hAnsi="Calibri" w:cs="Calibri"/>
                <w:b/>
                <w:bCs/>
                <w:color w:val="000000"/>
                <w:sz w:val="20"/>
                <w:szCs w:val="20"/>
                <w:lang w:eastAsia="tr-TR"/>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b/>
                <w:bCs/>
                <w:color w:val="000000"/>
                <w:sz w:val="20"/>
                <w:szCs w:val="20"/>
                <w:lang w:eastAsia="tr-TR"/>
              </w:rPr>
            </w:pPr>
            <w:r w:rsidRPr="00881CC2">
              <w:rPr>
                <w:rFonts w:ascii="Calibri" w:eastAsia="Times New Roman" w:hAnsi="Calibri" w:cs="Calibri"/>
                <w:b/>
                <w:bCs/>
                <w:color w:val="000000"/>
                <w:sz w:val="20"/>
                <w:szCs w:val="20"/>
                <w:lang w:eastAsia="tr-TR"/>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b/>
                <w:bCs/>
                <w:color w:val="000000"/>
                <w:sz w:val="20"/>
                <w:szCs w:val="20"/>
                <w:lang w:eastAsia="tr-TR"/>
              </w:rPr>
            </w:pPr>
            <w:r w:rsidRPr="00881CC2">
              <w:rPr>
                <w:rFonts w:ascii="Calibri" w:eastAsia="Times New Roman" w:hAnsi="Calibri" w:cs="Calibri"/>
                <w:b/>
                <w:bCs/>
                <w:color w:val="000000"/>
                <w:sz w:val="20"/>
                <w:szCs w:val="20"/>
                <w:lang w:eastAsia="tr-TR"/>
              </w:rPr>
              <w:t> </w:t>
            </w:r>
          </w:p>
        </w:tc>
      </w:tr>
      <w:tr w:rsidR="00881CC2" w:rsidRPr="00881CC2" w:rsidTr="00881CC2">
        <w:trPr>
          <w:trHeight w:val="397"/>
        </w:trPr>
        <w:tc>
          <w:tcPr>
            <w:tcW w:w="0" w:type="auto"/>
            <w:vMerge/>
            <w:tcBorders>
              <w:top w:val="nil"/>
              <w:left w:val="single" w:sz="4" w:space="0" w:color="auto"/>
              <w:bottom w:val="single" w:sz="4" w:space="0" w:color="000000"/>
              <w:right w:val="single" w:sz="4" w:space="0" w:color="auto"/>
            </w:tcBorders>
            <w:vAlign w:val="center"/>
            <w:hideMark/>
          </w:tcPr>
          <w:p w:rsidR="00881CC2" w:rsidRPr="00881CC2" w:rsidRDefault="00881CC2" w:rsidP="00881CC2">
            <w:pPr>
              <w:spacing w:after="0" w:line="240" w:lineRule="auto"/>
              <w:rPr>
                <w:rFonts w:ascii="Calibri" w:eastAsia="Times New Roman" w:hAnsi="Calibri" w:cs="Calibri"/>
                <w:b/>
                <w:bCs/>
                <w:color w:val="000000"/>
                <w:sz w:val="24"/>
                <w:szCs w:val="24"/>
                <w:lang w:eastAsia="tr-TR"/>
              </w:rPr>
            </w:pPr>
          </w:p>
        </w:tc>
        <w:tc>
          <w:tcPr>
            <w:tcW w:w="1164" w:type="dxa"/>
            <w:tcBorders>
              <w:top w:val="nil"/>
              <w:left w:val="nil"/>
              <w:bottom w:val="single" w:sz="4" w:space="0" w:color="auto"/>
              <w:right w:val="single" w:sz="4" w:space="0" w:color="auto"/>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b/>
                <w:bCs/>
                <w:color w:val="000000"/>
                <w:sz w:val="20"/>
                <w:szCs w:val="20"/>
                <w:lang w:eastAsia="tr-TR"/>
              </w:rPr>
            </w:pPr>
            <w:r w:rsidRPr="00881CC2">
              <w:rPr>
                <w:rFonts w:ascii="Calibri" w:eastAsia="Times New Roman" w:hAnsi="Calibri" w:cs="Calibri"/>
                <w:b/>
                <w:bCs/>
                <w:color w:val="000000"/>
                <w:sz w:val="20"/>
                <w:szCs w:val="20"/>
                <w:lang w:eastAsia="tr-TR"/>
              </w:rPr>
              <w:t>8</w:t>
            </w:r>
          </w:p>
        </w:tc>
        <w:tc>
          <w:tcPr>
            <w:tcW w:w="2113" w:type="dxa"/>
            <w:tcBorders>
              <w:top w:val="single" w:sz="4" w:space="0" w:color="auto"/>
              <w:left w:val="nil"/>
              <w:bottom w:val="single" w:sz="4" w:space="0" w:color="auto"/>
              <w:right w:val="single" w:sz="4" w:space="0" w:color="000000"/>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b/>
                <w:bCs/>
                <w:color w:val="000000"/>
                <w:sz w:val="20"/>
                <w:szCs w:val="20"/>
                <w:lang w:eastAsia="tr-TR"/>
              </w:rPr>
            </w:pPr>
            <w:r w:rsidRPr="00881CC2">
              <w:rPr>
                <w:rFonts w:ascii="Calibri" w:eastAsia="Times New Roman" w:hAnsi="Calibri" w:cs="Calibri"/>
                <w:b/>
                <w:bCs/>
                <w:color w:val="000000"/>
                <w:sz w:val="20"/>
                <w:szCs w:val="20"/>
                <w:lang w:eastAsia="tr-TR"/>
              </w:rPr>
              <w:t> </w:t>
            </w:r>
          </w:p>
        </w:tc>
        <w:tc>
          <w:tcPr>
            <w:tcW w:w="2479" w:type="dxa"/>
            <w:tcBorders>
              <w:top w:val="single" w:sz="4" w:space="0" w:color="auto"/>
              <w:left w:val="nil"/>
              <w:bottom w:val="single" w:sz="4" w:space="0" w:color="auto"/>
              <w:right w:val="single" w:sz="4" w:space="0" w:color="000000"/>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b/>
                <w:bCs/>
                <w:color w:val="000000"/>
                <w:sz w:val="20"/>
                <w:szCs w:val="20"/>
                <w:lang w:eastAsia="tr-TR"/>
              </w:rPr>
            </w:pPr>
            <w:r w:rsidRPr="00881CC2">
              <w:rPr>
                <w:rFonts w:ascii="Calibri" w:eastAsia="Times New Roman" w:hAnsi="Calibri" w:cs="Calibri"/>
                <w:b/>
                <w:bCs/>
                <w:color w:val="000000"/>
                <w:sz w:val="20"/>
                <w:szCs w:val="20"/>
                <w:lang w:eastAsia="tr-TR"/>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b/>
                <w:bCs/>
                <w:color w:val="000000"/>
                <w:sz w:val="20"/>
                <w:szCs w:val="20"/>
                <w:lang w:eastAsia="tr-TR"/>
              </w:rPr>
            </w:pPr>
            <w:r w:rsidRPr="00881CC2">
              <w:rPr>
                <w:rFonts w:ascii="Calibri" w:eastAsia="Times New Roman" w:hAnsi="Calibri" w:cs="Calibri"/>
                <w:b/>
                <w:bCs/>
                <w:color w:val="000000"/>
                <w:sz w:val="20"/>
                <w:szCs w:val="20"/>
                <w:lang w:eastAsia="tr-TR"/>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b/>
                <w:bCs/>
                <w:color w:val="000000"/>
                <w:sz w:val="20"/>
                <w:szCs w:val="20"/>
                <w:lang w:eastAsia="tr-TR"/>
              </w:rPr>
            </w:pPr>
            <w:r w:rsidRPr="00881CC2">
              <w:rPr>
                <w:rFonts w:ascii="Calibri" w:eastAsia="Times New Roman" w:hAnsi="Calibri" w:cs="Calibri"/>
                <w:b/>
                <w:bCs/>
                <w:color w:val="000000"/>
                <w:sz w:val="20"/>
                <w:szCs w:val="20"/>
                <w:lang w:eastAsia="tr-TR"/>
              </w:rPr>
              <w:t> </w:t>
            </w:r>
          </w:p>
        </w:tc>
      </w:tr>
      <w:tr w:rsidR="00881CC2" w:rsidRPr="00881CC2" w:rsidTr="00881CC2">
        <w:trPr>
          <w:trHeight w:val="397"/>
        </w:trPr>
        <w:tc>
          <w:tcPr>
            <w:tcW w:w="0" w:type="auto"/>
            <w:vMerge/>
            <w:tcBorders>
              <w:top w:val="nil"/>
              <w:left w:val="single" w:sz="4" w:space="0" w:color="auto"/>
              <w:bottom w:val="single" w:sz="4" w:space="0" w:color="000000"/>
              <w:right w:val="single" w:sz="4" w:space="0" w:color="auto"/>
            </w:tcBorders>
            <w:vAlign w:val="center"/>
            <w:hideMark/>
          </w:tcPr>
          <w:p w:rsidR="00881CC2" w:rsidRPr="00881CC2" w:rsidRDefault="00881CC2" w:rsidP="00881CC2">
            <w:pPr>
              <w:spacing w:after="0" w:line="240" w:lineRule="auto"/>
              <w:rPr>
                <w:rFonts w:ascii="Calibri" w:eastAsia="Times New Roman" w:hAnsi="Calibri" w:cs="Calibri"/>
                <w:b/>
                <w:bCs/>
                <w:color w:val="000000"/>
                <w:sz w:val="24"/>
                <w:szCs w:val="24"/>
                <w:lang w:eastAsia="tr-TR"/>
              </w:rPr>
            </w:pPr>
          </w:p>
        </w:tc>
        <w:tc>
          <w:tcPr>
            <w:tcW w:w="1164" w:type="dxa"/>
            <w:tcBorders>
              <w:top w:val="nil"/>
              <w:left w:val="nil"/>
              <w:bottom w:val="single" w:sz="4" w:space="0" w:color="auto"/>
              <w:right w:val="single" w:sz="4" w:space="0" w:color="auto"/>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b/>
                <w:bCs/>
                <w:color w:val="000000"/>
                <w:sz w:val="20"/>
                <w:szCs w:val="20"/>
                <w:lang w:eastAsia="tr-TR"/>
              </w:rPr>
            </w:pPr>
            <w:r w:rsidRPr="00881CC2">
              <w:rPr>
                <w:rFonts w:ascii="Calibri" w:eastAsia="Times New Roman" w:hAnsi="Calibri" w:cs="Calibri"/>
                <w:b/>
                <w:bCs/>
                <w:color w:val="000000"/>
                <w:sz w:val="20"/>
                <w:szCs w:val="20"/>
                <w:lang w:eastAsia="tr-TR"/>
              </w:rPr>
              <w:t>9</w:t>
            </w:r>
          </w:p>
        </w:tc>
        <w:tc>
          <w:tcPr>
            <w:tcW w:w="2113" w:type="dxa"/>
            <w:tcBorders>
              <w:top w:val="single" w:sz="4" w:space="0" w:color="auto"/>
              <w:left w:val="nil"/>
              <w:bottom w:val="single" w:sz="4" w:space="0" w:color="auto"/>
              <w:right w:val="single" w:sz="4" w:space="0" w:color="000000"/>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b/>
                <w:bCs/>
                <w:color w:val="000000"/>
                <w:sz w:val="20"/>
                <w:szCs w:val="20"/>
                <w:lang w:eastAsia="tr-TR"/>
              </w:rPr>
            </w:pPr>
            <w:r w:rsidRPr="00881CC2">
              <w:rPr>
                <w:rFonts w:ascii="Calibri" w:eastAsia="Times New Roman" w:hAnsi="Calibri" w:cs="Calibri"/>
                <w:b/>
                <w:bCs/>
                <w:color w:val="000000"/>
                <w:sz w:val="20"/>
                <w:szCs w:val="20"/>
                <w:lang w:eastAsia="tr-TR"/>
              </w:rPr>
              <w:t> </w:t>
            </w:r>
          </w:p>
        </w:tc>
        <w:tc>
          <w:tcPr>
            <w:tcW w:w="2479" w:type="dxa"/>
            <w:tcBorders>
              <w:top w:val="single" w:sz="4" w:space="0" w:color="auto"/>
              <w:left w:val="nil"/>
              <w:bottom w:val="single" w:sz="4" w:space="0" w:color="auto"/>
              <w:right w:val="single" w:sz="4" w:space="0" w:color="000000"/>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b/>
                <w:bCs/>
                <w:color w:val="000000"/>
                <w:sz w:val="20"/>
                <w:szCs w:val="20"/>
                <w:lang w:eastAsia="tr-TR"/>
              </w:rPr>
            </w:pPr>
            <w:r w:rsidRPr="00881CC2">
              <w:rPr>
                <w:rFonts w:ascii="Calibri" w:eastAsia="Times New Roman" w:hAnsi="Calibri" w:cs="Calibri"/>
                <w:b/>
                <w:bCs/>
                <w:color w:val="000000"/>
                <w:sz w:val="20"/>
                <w:szCs w:val="20"/>
                <w:lang w:eastAsia="tr-TR"/>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b/>
                <w:bCs/>
                <w:color w:val="000000"/>
                <w:sz w:val="20"/>
                <w:szCs w:val="20"/>
                <w:lang w:eastAsia="tr-TR"/>
              </w:rPr>
            </w:pPr>
            <w:r w:rsidRPr="00881CC2">
              <w:rPr>
                <w:rFonts w:ascii="Calibri" w:eastAsia="Times New Roman" w:hAnsi="Calibri" w:cs="Calibri"/>
                <w:b/>
                <w:bCs/>
                <w:color w:val="000000"/>
                <w:sz w:val="20"/>
                <w:szCs w:val="20"/>
                <w:lang w:eastAsia="tr-TR"/>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b/>
                <w:bCs/>
                <w:color w:val="000000"/>
                <w:sz w:val="20"/>
                <w:szCs w:val="20"/>
                <w:lang w:eastAsia="tr-TR"/>
              </w:rPr>
            </w:pPr>
            <w:r w:rsidRPr="00881CC2">
              <w:rPr>
                <w:rFonts w:ascii="Calibri" w:eastAsia="Times New Roman" w:hAnsi="Calibri" w:cs="Calibri"/>
                <w:b/>
                <w:bCs/>
                <w:color w:val="000000"/>
                <w:sz w:val="20"/>
                <w:szCs w:val="20"/>
                <w:lang w:eastAsia="tr-TR"/>
              </w:rPr>
              <w:t> </w:t>
            </w:r>
          </w:p>
        </w:tc>
      </w:tr>
      <w:tr w:rsidR="00881CC2" w:rsidRPr="00881CC2" w:rsidTr="00881CC2">
        <w:trPr>
          <w:trHeight w:val="397"/>
        </w:trPr>
        <w:tc>
          <w:tcPr>
            <w:tcW w:w="0" w:type="auto"/>
            <w:vMerge/>
            <w:tcBorders>
              <w:top w:val="nil"/>
              <w:left w:val="single" w:sz="4" w:space="0" w:color="auto"/>
              <w:bottom w:val="single" w:sz="4" w:space="0" w:color="000000"/>
              <w:right w:val="single" w:sz="4" w:space="0" w:color="auto"/>
            </w:tcBorders>
            <w:vAlign w:val="center"/>
            <w:hideMark/>
          </w:tcPr>
          <w:p w:rsidR="00881CC2" w:rsidRPr="00881CC2" w:rsidRDefault="00881CC2" w:rsidP="00881CC2">
            <w:pPr>
              <w:spacing w:after="0" w:line="240" w:lineRule="auto"/>
              <w:rPr>
                <w:rFonts w:ascii="Calibri" w:eastAsia="Times New Roman" w:hAnsi="Calibri" w:cs="Calibri"/>
                <w:b/>
                <w:bCs/>
                <w:color w:val="000000"/>
                <w:sz w:val="24"/>
                <w:szCs w:val="24"/>
                <w:lang w:eastAsia="tr-TR"/>
              </w:rPr>
            </w:pPr>
          </w:p>
        </w:tc>
        <w:tc>
          <w:tcPr>
            <w:tcW w:w="1164" w:type="dxa"/>
            <w:tcBorders>
              <w:top w:val="nil"/>
              <w:left w:val="nil"/>
              <w:bottom w:val="single" w:sz="4" w:space="0" w:color="auto"/>
              <w:right w:val="single" w:sz="4" w:space="0" w:color="auto"/>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b/>
                <w:bCs/>
                <w:color w:val="000000"/>
                <w:sz w:val="20"/>
                <w:szCs w:val="20"/>
                <w:lang w:eastAsia="tr-TR"/>
              </w:rPr>
            </w:pPr>
            <w:r w:rsidRPr="00881CC2">
              <w:rPr>
                <w:rFonts w:ascii="Calibri" w:eastAsia="Times New Roman" w:hAnsi="Calibri" w:cs="Calibri"/>
                <w:b/>
                <w:bCs/>
                <w:color w:val="000000"/>
                <w:sz w:val="20"/>
                <w:szCs w:val="20"/>
                <w:lang w:eastAsia="tr-TR"/>
              </w:rPr>
              <w:t>10</w:t>
            </w:r>
          </w:p>
        </w:tc>
        <w:tc>
          <w:tcPr>
            <w:tcW w:w="2113" w:type="dxa"/>
            <w:tcBorders>
              <w:top w:val="single" w:sz="4" w:space="0" w:color="auto"/>
              <w:left w:val="nil"/>
              <w:bottom w:val="single" w:sz="4" w:space="0" w:color="auto"/>
              <w:right w:val="single" w:sz="4" w:space="0" w:color="000000"/>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b/>
                <w:bCs/>
                <w:color w:val="000000"/>
                <w:sz w:val="20"/>
                <w:szCs w:val="20"/>
                <w:lang w:eastAsia="tr-TR"/>
              </w:rPr>
            </w:pPr>
            <w:r w:rsidRPr="00881CC2">
              <w:rPr>
                <w:rFonts w:ascii="Calibri" w:eastAsia="Times New Roman" w:hAnsi="Calibri" w:cs="Calibri"/>
                <w:b/>
                <w:bCs/>
                <w:color w:val="000000"/>
                <w:sz w:val="20"/>
                <w:szCs w:val="20"/>
                <w:lang w:eastAsia="tr-TR"/>
              </w:rPr>
              <w:t> </w:t>
            </w:r>
          </w:p>
        </w:tc>
        <w:tc>
          <w:tcPr>
            <w:tcW w:w="2479" w:type="dxa"/>
            <w:tcBorders>
              <w:top w:val="single" w:sz="4" w:space="0" w:color="auto"/>
              <w:left w:val="nil"/>
              <w:bottom w:val="single" w:sz="4" w:space="0" w:color="auto"/>
              <w:right w:val="single" w:sz="4" w:space="0" w:color="000000"/>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b/>
                <w:bCs/>
                <w:color w:val="000000"/>
                <w:sz w:val="20"/>
                <w:szCs w:val="20"/>
                <w:lang w:eastAsia="tr-TR"/>
              </w:rPr>
            </w:pPr>
            <w:r w:rsidRPr="00881CC2">
              <w:rPr>
                <w:rFonts w:ascii="Calibri" w:eastAsia="Times New Roman" w:hAnsi="Calibri" w:cs="Calibri"/>
                <w:b/>
                <w:bCs/>
                <w:color w:val="000000"/>
                <w:sz w:val="20"/>
                <w:szCs w:val="20"/>
                <w:lang w:eastAsia="tr-TR"/>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b/>
                <w:bCs/>
                <w:color w:val="000000"/>
                <w:sz w:val="20"/>
                <w:szCs w:val="20"/>
                <w:lang w:eastAsia="tr-TR"/>
              </w:rPr>
            </w:pPr>
            <w:r w:rsidRPr="00881CC2">
              <w:rPr>
                <w:rFonts w:ascii="Calibri" w:eastAsia="Times New Roman" w:hAnsi="Calibri" w:cs="Calibri"/>
                <w:b/>
                <w:bCs/>
                <w:color w:val="000000"/>
                <w:sz w:val="20"/>
                <w:szCs w:val="20"/>
                <w:lang w:eastAsia="tr-TR"/>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rsidR="00881CC2" w:rsidRPr="00881CC2" w:rsidRDefault="00881CC2" w:rsidP="00881CC2">
            <w:pPr>
              <w:spacing w:after="0" w:line="240" w:lineRule="auto"/>
              <w:jc w:val="center"/>
              <w:rPr>
                <w:rFonts w:ascii="Calibri" w:eastAsia="Times New Roman" w:hAnsi="Calibri" w:cs="Calibri"/>
                <w:b/>
                <w:bCs/>
                <w:color w:val="000000"/>
                <w:sz w:val="20"/>
                <w:szCs w:val="20"/>
                <w:lang w:eastAsia="tr-TR"/>
              </w:rPr>
            </w:pPr>
            <w:r w:rsidRPr="00881CC2">
              <w:rPr>
                <w:rFonts w:ascii="Calibri" w:eastAsia="Times New Roman" w:hAnsi="Calibri" w:cs="Calibri"/>
                <w:b/>
                <w:bCs/>
                <w:color w:val="000000"/>
                <w:sz w:val="20"/>
                <w:szCs w:val="20"/>
                <w:lang w:eastAsia="tr-TR"/>
              </w:rPr>
              <w:t> </w:t>
            </w:r>
          </w:p>
        </w:tc>
      </w:tr>
    </w:tbl>
    <w:p w:rsidR="00D44E6C" w:rsidRDefault="00D44E6C"/>
    <w:p w:rsidR="00204756" w:rsidRDefault="00204756" w:rsidP="00204756">
      <w:pPr>
        <w:pStyle w:val="Default"/>
        <w:rPr>
          <w:sz w:val="22"/>
          <w:szCs w:val="22"/>
        </w:rPr>
      </w:pPr>
      <w:r>
        <w:rPr>
          <w:sz w:val="22"/>
          <w:szCs w:val="22"/>
        </w:rPr>
        <w:t xml:space="preserve">(İlgili meslek dalına göre hazırlanmış bulunan T.C. SAĞLIK BAKANLIĞI </w:t>
      </w:r>
      <w:proofErr w:type="spellStart"/>
      <w:r>
        <w:rPr>
          <w:sz w:val="22"/>
          <w:szCs w:val="22"/>
        </w:rPr>
        <w:t>HSGM’nün</w:t>
      </w:r>
      <w:proofErr w:type="spellEnd"/>
      <w:r>
        <w:rPr>
          <w:sz w:val="22"/>
          <w:szCs w:val="22"/>
        </w:rPr>
        <w:t xml:space="preserve"> güncel olarak hazırlamış olduğu rehbere uygun olarak </w:t>
      </w:r>
      <w:r>
        <w:rPr>
          <w:color w:val="0000FF"/>
          <w:sz w:val="22"/>
          <w:szCs w:val="22"/>
        </w:rPr>
        <w:t xml:space="preserve">https://covid19bilgi.saglik.gov.tr/tr/calisma-rehberi-afisleri.html </w:t>
      </w:r>
      <w:r>
        <w:rPr>
          <w:sz w:val="22"/>
          <w:szCs w:val="22"/>
        </w:rPr>
        <w:t xml:space="preserve">ve </w:t>
      </w:r>
      <w:hyperlink r:id="rId5" w:history="1">
        <w:r w:rsidRPr="00D44CD2">
          <w:rPr>
            <w:rStyle w:val="Kpr"/>
          </w:rPr>
          <w:t>https://covid19bilgi.saglik.gov.tr/depo/toplumda-salgin-yonetimi/salgin-yonetimi-ve-calisma-rehberi/COVID-19_SALGIN_YONETIMI_VE_CALISMA_REHBERI.pdf</w:t>
        </w:r>
      </w:hyperlink>
    </w:p>
    <w:p w:rsidR="00204756" w:rsidRDefault="00204756" w:rsidP="00204756">
      <w:r>
        <w:t>Adreslerinden faydalanılmıştır).</w:t>
      </w:r>
    </w:p>
    <w:p w:rsidR="00080E7C" w:rsidRDefault="00080E7C" w:rsidP="0073659F">
      <w:pPr>
        <w:spacing w:after="0" w:line="360" w:lineRule="auto"/>
        <w:rPr>
          <w:sz w:val="24"/>
          <w:szCs w:val="24"/>
        </w:rPr>
      </w:pPr>
      <w:r w:rsidRPr="00DD58A2">
        <w:rPr>
          <w:rFonts w:cstheme="minorHAnsi"/>
          <w:b/>
          <w:bCs/>
          <w:sz w:val="32"/>
          <w:szCs w:val="32"/>
        </w:rPr>
        <w:t>»</w:t>
      </w:r>
      <w:r w:rsidRPr="00DD58A2">
        <w:rPr>
          <w:sz w:val="32"/>
          <w:szCs w:val="32"/>
        </w:rPr>
        <w:t xml:space="preserve"> </w:t>
      </w:r>
      <w:r w:rsidR="003A74B3">
        <w:rPr>
          <w:sz w:val="24"/>
          <w:szCs w:val="24"/>
        </w:rPr>
        <w:t>Misafir</w:t>
      </w:r>
      <w:r w:rsidRPr="00164DFF">
        <w:rPr>
          <w:sz w:val="24"/>
          <w:szCs w:val="24"/>
        </w:rPr>
        <w:t xml:space="preserve"> ve personelde hasta, semptomlu, şüpheli durumların varlığı ve acil hallerde ulaşılacak/yönlendirilecek </w:t>
      </w:r>
      <w:r w:rsidR="003A74B3">
        <w:rPr>
          <w:sz w:val="24"/>
          <w:szCs w:val="24"/>
        </w:rPr>
        <w:t>tesis</w:t>
      </w:r>
      <w:r w:rsidRPr="00164DFF">
        <w:rPr>
          <w:sz w:val="24"/>
          <w:szCs w:val="24"/>
        </w:rPr>
        <w:t>e en yakın sağlık kuruluşu</w:t>
      </w:r>
      <w:r>
        <w:rPr>
          <w:sz w:val="24"/>
          <w:szCs w:val="24"/>
        </w:rPr>
        <w:t xml:space="preserve"> olan</w:t>
      </w:r>
      <w:r w:rsidR="00F123D7">
        <w:rPr>
          <w:sz w:val="24"/>
          <w:szCs w:val="24"/>
        </w:rPr>
        <w:t xml:space="preserve">, </w:t>
      </w:r>
      <w:r w:rsidR="00881CC2" w:rsidRPr="00881CC2">
        <w:rPr>
          <w:sz w:val="24"/>
          <w:szCs w:val="24"/>
        </w:rPr>
        <w:t xml:space="preserve">Akdeniz Mahallesi Köy Hizmetleri Sokak  </w:t>
      </w:r>
      <w:proofErr w:type="gramStart"/>
      <w:r w:rsidR="00881CC2" w:rsidRPr="00881CC2">
        <w:rPr>
          <w:sz w:val="24"/>
          <w:szCs w:val="24"/>
        </w:rPr>
        <w:t>No : 7</w:t>
      </w:r>
      <w:proofErr w:type="gramEnd"/>
      <w:r w:rsidR="00881CC2">
        <w:rPr>
          <w:sz w:val="24"/>
          <w:szCs w:val="24"/>
        </w:rPr>
        <w:t xml:space="preserve"> adresinde </w:t>
      </w:r>
      <w:r>
        <w:rPr>
          <w:sz w:val="24"/>
          <w:szCs w:val="24"/>
        </w:rPr>
        <w:t xml:space="preserve">bulunan </w:t>
      </w:r>
      <w:r w:rsidR="00881CC2">
        <w:rPr>
          <w:sz w:val="24"/>
          <w:szCs w:val="24"/>
        </w:rPr>
        <w:t xml:space="preserve">Gülnar </w:t>
      </w:r>
      <w:r>
        <w:rPr>
          <w:sz w:val="24"/>
          <w:szCs w:val="24"/>
        </w:rPr>
        <w:t xml:space="preserve">Devlet Hastanesi’nin 0 (324) </w:t>
      </w:r>
      <w:r w:rsidR="00881CC2" w:rsidRPr="00881CC2">
        <w:rPr>
          <w:sz w:val="24"/>
          <w:szCs w:val="24"/>
        </w:rPr>
        <w:t>751 7411</w:t>
      </w:r>
      <w:r w:rsidR="00881CC2">
        <w:rPr>
          <w:sz w:val="24"/>
          <w:szCs w:val="24"/>
        </w:rPr>
        <w:t xml:space="preserve"> </w:t>
      </w:r>
      <w:r w:rsidR="00F123D7" w:rsidRPr="00164DFF">
        <w:rPr>
          <w:sz w:val="24"/>
          <w:szCs w:val="24"/>
        </w:rPr>
        <w:t>telefon</w:t>
      </w:r>
      <w:r w:rsidRPr="00164DFF">
        <w:rPr>
          <w:sz w:val="24"/>
          <w:szCs w:val="24"/>
        </w:rPr>
        <w:t xml:space="preserve"> numar</w:t>
      </w:r>
      <w:r w:rsidR="00F123D7">
        <w:rPr>
          <w:sz w:val="24"/>
          <w:szCs w:val="24"/>
        </w:rPr>
        <w:t>a</w:t>
      </w:r>
      <w:r w:rsidR="000B6BFE">
        <w:rPr>
          <w:sz w:val="24"/>
          <w:szCs w:val="24"/>
        </w:rPr>
        <w:t>s</w:t>
      </w:r>
      <w:r w:rsidR="00F123D7">
        <w:rPr>
          <w:sz w:val="24"/>
          <w:szCs w:val="24"/>
        </w:rPr>
        <w:t>ı aranacak ve ayrıca</w:t>
      </w:r>
      <w:r w:rsidRPr="00164DFF">
        <w:rPr>
          <w:sz w:val="24"/>
          <w:szCs w:val="24"/>
        </w:rPr>
        <w:t xml:space="preserve"> kuruluşta görevli</w:t>
      </w:r>
      <w:r>
        <w:rPr>
          <w:sz w:val="24"/>
          <w:szCs w:val="24"/>
        </w:rPr>
        <w:t xml:space="preserve"> olan </w:t>
      </w:r>
      <w:r w:rsidR="002503A4">
        <w:rPr>
          <w:sz w:val="24"/>
          <w:szCs w:val="24"/>
        </w:rPr>
        <w:t>Dr. Burcu ALTINTAŞ ve 0 533 543 8736</w:t>
      </w:r>
      <w:r w:rsidR="00CD1C9F" w:rsidRPr="00CD1C9F">
        <w:rPr>
          <w:sz w:val="24"/>
          <w:szCs w:val="24"/>
        </w:rPr>
        <w:t xml:space="preserve"> telefon numaralı kişi ile irtibata geçilecektir.</w:t>
      </w:r>
    </w:p>
    <w:p w:rsidR="00E402C3" w:rsidRDefault="00E402C3" w:rsidP="0073659F">
      <w:pPr>
        <w:spacing w:after="0" w:line="360" w:lineRule="auto"/>
        <w:rPr>
          <w:sz w:val="24"/>
          <w:szCs w:val="24"/>
        </w:rPr>
      </w:pPr>
      <w:r w:rsidRPr="00DD58A2">
        <w:rPr>
          <w:rFonts w:cstheme="minorHAnsi"/>
          <w:b/>
          <w:bCs/>
          <w:sz w:val="32"/>
          <w:szCs w:val="32"/>
        </w:rPr>
        <w:t>»</w:t>
      </w:r>
      <w:r w:rsidRPr="00DD58A2">
        <w:rPr>
          <w:sz w:val="32"/>
          <w:szCs w:val="32"/>
        </w:rPr>
        <w:t xml:space="preserve"> </w:t>
      </w:r>
      <w:r w:rsidRPr="00164DFF">
        <w:rPr>
          <w:sz w:val="24"/>
          <w:szCs w:val="24"/>
        </w:rPr>
        <w:t xml:space="preserve">Genelge kapsamında </w:t>
      </w:r>
      <w:r w:rsidR="003A74B3">
        <w:rPr>
          <w:sz w:val="24"/>
          <w:szCs w:val="24"/>
        </w:rPr>
        <w:t>Misafir</w:t>
      </w:r>
      <w:r w:rsidRPr="00164DFF">
        <w:rPr>
          <w:sz w:val="24"/>
          <w:szCs w:val="24"/>
        </w:rPr>
        <w:t>lerin dinlemesine yönelik olan müzik yayını (canlı müzik dahil) hariç olmak üzere faaliyete başlayacak iş yerlerinde temasa neden olabilecek dans/oyun vb. amaçla müzik yayını (canlı müzik dahil) yapılmama</w:t>
      </w:r>
      <w:r>
        <w:rPr>
          <w:sz w:val="24"/>
          <w:szCs w:val="24"/>
        </w:rPr>
        <w:t xml:space="preserve">ktadır. </w:t>
      </w:r>
    </w:p>
    <w:p w:rsidR="00EB03AA" w:rsidRPr="00EB03AA" w:rsidRDefault="00EB03AA" w:rsidP="0073659F">
      <w:pPr>
        <w:spacing w:after="0" w:line="360" w:lineRule="auto"/>
        <w:rPr>
          <w:color w:val="FF0000"/>
          <w:sz w:val="24"/>
          <w:szCs w:val="24"/>
        </w:rPr>
      </w:pPr>
      <w:r w:rsidRPr="00EB03AA">
        <w:rPr>
          <w:rFonts w:cstheme="minorHAnsi"/>
          <w:b/>
          <w:bCs/>
          <w:color w:val="FF0000"/>
          <w:sz w:val="32"/>
          <w:szCs w:val="32"/>
        </w:rPr>
        <w:t>»</w:t>
      </w:r>
      <w:r w:rsidRPr="00EB03AA">
        <w:rPr>
          <w:color w:val="FF0000"/>
          <w:sz w:val="32"/>
          <w:szCs w:val="32"/>
        </w:rPr>
        <w:t xml:space="preserve"> </w:t>
      </w:r>
      <w:r w:rsidRPr="00EB03AA">
        <w:rPr>
          <w:color w:val="FF0000"/>
          <w:sz w:val="24"/>
          <w:szCs w:val="24"/>
        </w:rPr>
        <w:t>Revir/sağlık birimi bulundurması zorunlu olan işletmelerde, personelin tam zamanlı olarak görev yapmaları sağlanmaktadır.</w:t>
      </w:r>
    </w:p>
    <w:p w:rsidR="00E402C3" w:rsidRDefault="00E402C3" w:rsidP="0073659F">
      <w:pPr>
        <w:spacing w:after="0" w:line="360" w:lineRule="auto"/>
        <w:rPr>
          <w:sz w:val="24"/>
          <w:szCs w:val="24"/>
        </w:rPr>
      </w:pPr>
      <w:r w:rsidRPr="00DD58A2">
        <w:rPr>
          <w:rFonts w:cstheme="minorHAnsi"/>
          <w:b/>
          <w:bCs/>
          <w:sz w:val="32"/>
          <w:szCs w:val="32"/>
        </w:rPr>
        <w:t>»</w:t>
      </w:r>
      <w:r w:rsidRPr="00DD58A2">
        <w:rPr>
          <w:sz w:val="32"/>
          <w:szCs w:val="32"/>
        </w:rPr>
        <w:t xml:space="preserve"> </w:t>
      </w:r>
      <w:r>
        <w:rPr>
          <w:rFonts w:cstheme="minorHAnsi"/>
          <w:b/>
          <w:bCs/>
          <w:sz w:val="24"/>
          <w:szCs w:val="24"/>
        </w:rPr>
        <w:t xml:space="preserve"> </w:t>
      </w:r>
      <w:r>
        <w:rPr>
          <w:sz w:val="24"/>
          <w:szCs w:val="24"/>
        </w:rPr>
        <w:t xml:space="preserve">İşletmemizde </w:t>
      </w:r>
      <w:r w:rsidRPr="00164DFF">
        <w:rPr>
          <w:sz w:val="24"/>
          <w:szCs w:val="24"/>
        </w:rPr>
        <w:t xml:space="preserve">iskambil, okey, tavla oyunları </w:t>
      </w:r>
      <w:r>
        <w:rPr>
          <w:sz w:val="24"/>
          <w:szCs w:val="24"/>
        </w:rPr>
        <w:t xml:space="preserve">oynatılmamaktadır. </w:t>
      </w:r>
    </w:p>
    <w:p w:rsidR="00E402C3" w:rsidRDefault="00E402C3" w:rsidP="0073659F">
      <w:pPr>
        <w:spacing w:after="0" w:line="360" w:lineRule="auto"/>
        <w:rPr>
          <w:sz w:val="24"/>
          <w:szCs w:val="24"/>
        </w:rPr>
      </w:pPr>
      <w:r w:rsidRPr="00DD58A2">
        <w:rPr>
          <w:rFonts w:cstheme="minorHAnsi"/>
          <w:b/>
          <w:bCs/>
          <w:sz w:val="32"/>
          <w:szCs w:val="32"/>
        </w:rPr>
        <w:t>»</w:t>
      </w:r>
      <w:r w:rsidRPr="00DD58A2">
        <w:rPr>
          <w:sz w:val="32"/>
          <w:szCs w:val="32"/>
        </w:rPr>
        <w:t xml:space="preserve"> </w:t>
      </w:r>
      <w:r>
        <w:rPr>
          <w:rFonts w:cstheme="minorHAnsi"/>
          <w:b/>
          <w:bCs/>
          <w:sz w:val="24"/>
          <w:szCs w:val="24"/>
        </w:rPr>
        <w:t xml:space="preserve"> </w:t>
      </w:r>
      <w:r>
        <w:rPr>
          <w:sz w:val="24"/>
          <w:szCs w:val="24"/>
        </w:rPr>
        <w:t xml:space="preserve">İşletmemizde gazete ve dergi gibi yazılı medya aracı bulundurulmamaktadır. </w:t>
      </w:r>
    </w:p>
    <w:p w:rsidR="00E402C3" w:rsidRDefault="00E402C3" w:rsidP="0073659F">
      <w:pPr>
        <w:spacing w:after="0" w:line="360" w:lineRule="auto"/>
        <w:rPr>
          <w:sz w:val="24"/>
          <w:szCs w:val="24"/>
        </w:rPr>
      </w:pPr>
      <w:r w:rsidRPr="00DD58A2">
        <w:rPr>
          <w:rFonts w:cstheme="minorHAnsi"/>
          <w:b/>
          <w:bCs/>
          <w:sz w:val="32"/>
          <w:szCs w:val="32"/>
        </w:rPr>
        <w:t>»</w:t>
      </w:r>
      <w:r w:rsidRPr="00DD58A2">
        <w:rPr>
          <w:sz w:val="32"/>
          <w:szCs w:val="32"/>
        </w:rPr>
        <w:t xml:space="preserve"> </w:t>
      </w:r>
      <w:r w:rsidR="003A74B3">
        <w:rPr>
          <w:sz w:val="24"/>
          <w:szCs w:val="24"/>
        </w:rPr>
        <w:t>Misafir</w:t>
      </w:r>
      <w:r>
        <w:rPr>
          <w:sz w:val="24"/>
          <w:szCs w:val="24"/>
        </w:rPr>
        <w:t xml:space="preserve">lerimizin öncelikli olarak açık alanları kullanmaları teşvik edilmekte </w:t>
      </w:r>
      <w:r w:rsidR="003A74B3">
        <w:rPr>
          <w:sz w:val="24"/>
          <w:szCs w:val="24"/>
        </w:rPr>
        <w:t>Misafir</w:t>
      </w:r>
      <w:r>
        <w:rPr>
          <w:sz w:val="24"/>
          <w:szCs w:val="24"/>
        </w:rPr>
        <w:t xml:space="preserve"> </w:t>
      </w:r>
      <w:r w:rsidR="003A74B3">
        <w:rPr>
          <w:sz w:val="24"/>
          <w:szCs w:val="24"/>
        </w:rPr>
        <w:t>y</w:t>
      </w:r>
      <w:r>
        <w:rPr>
          <w:sz w:val="24"/>
          <w:szCs w:val="24"/>
        </w:rPr>
        <w:t xml:space="preserve">oğunluğu arttığı zamanlarda kaplı alanların kullanımına gidilmektedir. </w:t>
      </w:r>
    </w:p>
    <w:p w:rsidR="00C42517" w:rsidRPr="00C42517" w:rsidRDefault="00C42517" w:rsidP="0073659F">
      <w:pPr>
        <w:spacing w:after="0" w:line="360" w:lineRule="auto"/>
        <w:rPr>
          <w:rFonts w:cstheme="minorHAnsi"/>
          <w:sz w:val="24"/>
          <w:szCs w:val="24"/>
        </w:rPr>
      </w:pPr>
      <w:r w:rsidRPr="00DD58A2">
        <w:rPr>
          <w:rFonts w:cstheme="minorHAnsi"/>
          <w:b/>
          <w:bCs/>
          <w:sz w:val="32"/>
          <w:szCs w:val="32"/>
        </w:rPr>
        <w:t>»</w:t>
      </w:r>
      <w:r w:rsidRPr="00DD58A2">
        <w:rPr>
          <w:sz w:val="32"/>
          <w:szCs w:val="32"/>
        </w:rPr>
        <w:t xml:space="preserve"> </w:t>
      </w:r>
      <w:r w:rsidRPr="00C42517">
        <w:rPr>
          <w:rFonts w:cstheme="minorHAnsi"/>
          <w:sz w:val="24"/>
          <w:szCs w:val="24"/>
        </w:rPr>
        <w:t xml:space="preserve">Tesisimizin kahvaltı salonu bölümü 08:00–10.30 arası hizmet vermektedir. </w:t>
      </w:r>
    </w:p>
    <w:p w:rsidR="00C42517" w:rsidRPr="00C42517" w:rsidRDefault="00C42517" w:rsidP="0073659F">
      <w:pPr>
        <w:spacing w:after="0" w:line="360" w:lineRule="auto"/>
        <w:rPr>
          <w:rFonts w:cstheme="minorHAnsi"/>
          <w:sz w:val="24"/>
          <w:szCs w:val="24"/>
        </w:rPr>
      </w:pPr>
      <w:bookmarkStart w:id="1" w:name="_Hlk43977921"/>
      <w:r w:rsidRPr="00DD58A2">
        <w:rPr>
          <w:rFonts w:cstheme="minorHAnsi"/>
          <w:b/>
          <w:bCs/>
          <w:sz w:val="32"/>
          <w:szCs w:val="32"/>
        </w:rPr>
        <w:t>»</w:t>
      </w:r>
      <w:r w:rsidRPr="00DD58A2">
        <w:rPr>
          <w:sz w:val="32"/>
          <w:szCs w:val="32"/>
        </w:rPr>
        <w:t xml:space="preserve"> </w:t>
      </w:r>
      <w:bookmarkEnd w:id="1"/>
      <w:r w:rsidRPr="00C42517">
        <w:rPr>
          <w:rFonts w:cstheme="minorHAnsi"/>
          <w:sz w:val="24"/>
          <w:szCs w:val="24"/>
        </w:rPr>
        <w:t>Tesisimizin tüm alanları 10.30 itibari ile her iki saatte bir sırayla dezenfekte edilmektedir. Dezenfekte</w:t>
      </w:r>
      <w:r>
        <w:rPr>
          <w:rFonts w:cstheme="minorHAnsi"/>
          <w:sz w:val="24"/>
          <w:szCs w:val="24"/>
        </w:rPr>
        <w:t xml:space="preserve"> i</w:t>
      </w:r>
      <w:r w:rsidRPr="00C42517">
        <w:rPr>
          <w:rFonts w:cstheme="minorHAnsi"/>
          <w:sz w:val="24"/>
          <w:szCs w:val="24"/>
        </w:rPr>
        <w:t xml:space="preserve">şlemi sırasında bulunan misafirler kısa süreli olarak dezenfekte edilmiş başka bir </w:t>
      </w:r>
      <w:r w:rsidRPr="00C42517">
        <w:rPr>
          <w:rFonts w:cstheme="minorHAnsi"/>
          <w:sz w:val="24"/>
          <w:szCs w:val="24"/>
        </w:rPr>
        <w:lastRenderedPageBreak/>
        <w:t>alana</w:t>
      </w:r>
      <w:r>
        <w:rPr>
          <w:rFonts w:cstheme="minorHAnsi"/>
          <w:sz w:val="24"/>
          <w:szCs w:val="24"/>
        </w:rPr>
        <w:t xml:space="preserve"> </w:t>
      </w:r>
      <w:r w:rsidRPr="00C42517">
        <w:rPr>
          <w:rFonts w:cstheme="minorHAnsi"/>
          <w:sz w:val="24"/>
          <w:szCs w:val="24"/>
        </w:rPr>
        <w:t>alınmaktadır. Dezenfekte edilmiş bölüm hizmete hazırdır. Yemek servisi verilen masalar arası</w:t>
      </w:r>
      <w:r>
        <w:rPr>
          <w:rFonts w:cstheme="minorHAnsi"/>
          <w:sz w:val="24"/>
          <w:szCs w:val="24"/>
        </w:rPr>
        <w:t xml:space="preserve"> </w:t>
      </w:r>
      <w:r w:rsidRPr="00C42517">
        <w:rPr>
          <w:rFonts w:cstheme="minorHAnsi"/>
          <w:sz w:val="24"/>
          <w:szCs w:val="24"/>
        </w:rPr>
        <w:t>mesafe 1,5 metre, yan yana sandalyeler arası 60 cm olacak şekilde düzenlenmiştir. Servis</w:t>
      </w:r>
      <w:r>
        <w:rPr>
          <w:rFonts w:cstheme="minorHAnsi"/>
          <w:sz w:val="24"/>
          <w:szCs w:val="24"/>
        </w:rPr>
        <w:t xml:space="preserve"> </w:t>
      </w:r>
      <w:r w:rsidRPr="00C42517">
        <w:rPr>
          <w:rFonts w:cstheme="minorHAnsi"/>
          <w:sz w:val="24"/>
          <w:szCs w:val="24"/>
        </w:rPr>
        <w:t>personelimiz, servis esnasında mesafe kurallarını korumaya ve temastan kaçınmaya özen</w:t>
      </w:r>
      <w:r>
        <w:rPr>
          <w:rFonts w:cstheme="minorHAnsi"/>
          <w:sz w:val="24"/>
          <w:szCs w:val="24"/>
        </w:rPr>
        <w:t xml:space="preserve"> </w:t>
      </w:r>
      <w:r w:rsidRPr="00C42517">
        <w:rPr>
          <w:rFonts w:cstheme="minorHAnsi"/>
          <w:sz w:val="24"/>
          <w:szCs w:val="24"/>
        </w:rPr>
        <w:t>gösterecektir. Kahvaltı hizmet tabak servisi ile masalara yapılmaktadır. Genel kullanım</w:t>
      </w:r>
      <w:r>
        <w:rPr>
          <w:rFonts w:cstheme="minorHAnsi"/>
          <w:sz w:val="24"/>
          <w:szCs w:val="24"/>
        </w:rPr>
        <w:t xml:space="preserve"> </w:t>
      </w:r>
      <w:r w:rsidRPr="00C42517">
        <w:rPr>
          <w:rFonts w:cstheme="minorHAnsi"/>
          <w:sz w:val="24"/>
          <w:szCs w:val="24"/>
        </w:rPr>
        <w:t>alanlarında yer alan çay/kahve makinesi, su sebilleri, içecek makinesi gibi araçların</w:t>
      </w:r>
      <w:r>
        <w:rPr>
          <w:rFonts w:cstheme="minorHAnsi"/>
          <w:sz w:val="24"/>
          <w:szCs w:val="24"/>
        </w:rPr>
        <w:t xml:space="preserve"> </w:t>
      </w:r>
      <w:r w:rsidRPr="00C42517">
        <w:rPr>
          <w:rFonts w:cstheme="minorHAnsi"/>
          <w:sz w:val="24"/>
          <w:szCs w:val="24"/>
        </w:rPr>
        <w:t>kaldırılması veya misafirin servis elemanı aracılığıyla servis alması sağlanacaktır. Yemek</w:t>
      </w:r>
      <w:r>
        <w:rPr>
          <w:rFonts w:cstheme="minorHAnsi"/>
          <w:sz w:val="24"/>
          <w:szCs w:val="24"/>
        </w:rPr>
        <w:t xml:space="preserve"> </w:t>
      </w:r>
      <w:r w:rsidRPr="00C42517">
        <w:rPr>
          <w:rFonts w:cstheme="minorHAnsi"/>
          <w:sz w:val="24"/>
          <w:szCs w:val="24"/>
        </w:rPr>
        <w:t>masaları, sandalyeler, servis malzemeleri, şeker, tuz, baharat, peçete, menü gibi</w:t>
      </w:r>
      <w:r>
        <w:rPr>
          <w:rFonts w:cstheme="minorHAnsi"/>
          <w:sz w:val="24"/>
          <w:szCs w:val="24"/>
        </w:rPr>
        <w:t xml:space="preserve"> </w:t>
      </w:r>
      <w:r w:rsidRPr="00C42517">
        <w:rPr>
          <w:rFonts w:cstheme="minorHAnsi"/>
          <w:sz w:val="24"/>
          <w:szCs w:val="24"/>
        </w:rPr>
        <w:t>malzemelerin her misafir kullanımından sonra alkol bazlı ürünlerle hijyen temizliği</w:t>
      </w:r>
    </w:p>
    <w:p w:rsidR="00C42517" w:rsidRPr="00C42517" w:rsidRDefault="00C42517" w:rsidP="0073659F">
      <w:pPr>
        <w:spacing w:after="0" w:line="360" w:lineRule="auto"/>
        <w:rPr>
          <w:rFonts w:cstheme="minorHAnsi"/>
          <w:sz w:val="24"/>
          <w:szCs w:val="24"/>
        </w:rPr>
      </w:pPr>
      <w:r w:rsidRPr="00C42517">
        <w:rPr>
          <w:rFonts w:cstheme="minorHAnsi"/>
          <w:sz w:val="24"/>
          <w:szCs w:val="24"/>
        </w:rPr>
        <w:t>yapılacaktır.</w:t>
      </w:r>
    </w:p>
    <w:p w:rsidR="00587BFA" w:rsidRDefault="00587BFA" w:rsidP="0073659F">
      <w:pPr>
        <w:spacing w:after="0" w:line="360" w:lineRule="auto"/>
        <w:rPr>
          <w:rFonts w:cstheme="minorHAnsi"/>
          <w:sz w:val="24"/>
          <w:szCs w:val="24"/>
        </w:rPr>
      </w:pPr>
      <w:r w:rsidRPr="00DD58A2">
        <w:rPr>
          <w:rFonts w:cstheme="minorHAnsi"/>
          <w:b/>
          <w:bCs/>
          <w:sz w:val="32"/>
          <w:szCs w:val="32"/>
        </w:rPr>
        <w:t>»</w:t>
      </w:r>
      <w:r w:rsidRPr="00DD58A2">
        <w:rPr>
          <w:sz w:val="32"/>
          <w:szCs w:val="32"/>
        </w:rPr>
        <w:t xml:space="preserve"> </w:t>
      </w:r>
      <w:r w:rsidR="00C42517" w:rsidRPr="00C42517">
        <w:rPr>
          <w:rFonts w:cstheme="minorHAnsi"/>
          <w:sz w:val="24"/>
          <w:szCs w:val="24"/>
        </w:rPr>
        <w:t>Lobi, resepsiyon alanı ve açık alanlarda yer alan oturma/bekleme/yeme-içme alanları,</w:t>
      </w:r>
      <w:r>
        <w:rPr>
          <w:rFonts w:cstheme="minorHAnsi"/>
          <w:sz w:val="24"/>
          <w:szCs w:val="24"/>
        </w:rPr>
        <w:t xml:space="preserve"> </w:t>
      </w:r>
      <w:r w:rsidR="00C42517" w:rsidRPr="00C42517">
        <w:rPr>
          <w:rFonts w:cstheme="minorHAnsi"/>
          <w:sz w:val="24"/>
          <w:szCs w:val="24"/>
        </w:rPr>
        <w:t>kahvaltı salonu dahil tüm genel kullanım alanları sosyal mesafe planına uygun olarak</w:t>
      </w:r>
      <w:r>
        <w:rPr>
          <w:rFonts w:cstheme="minorHAnsi"/>
          <w:sz w:val="24"/>
          <w:szCs w:val="24"/>
        </w:rPr>
        <w:t xml:space="preserve"> </w:t>
      </w:r>
      <w:r w:rsidR="00C42517" w:rsidRPr="00C42517">
        <w:rPr>
          <w:rFonts w:cstheme="minorHAnsi"/>
          <w:sz w:val="24"/>
          <w:szCs w:val="24"/>
        </w:rPr>
        <w:t>düzenlenmiştir. Sosyal mesafeye ilişkin gerekli önlemler almış, işaretlemeler yapılmış ve</w:t>
      </w:r>
      <w:r>
        <w:rPr>
          <w:rFonts w:cstheme="minorHAnsi"/>
          <w:sz w:val="24"/>
          <w:szCs w:val="24"/>
        </w:rPr>
        <w:t xml:space="preserve"> </w:t>
      </w:r>
      <w:r w:rsidR="00C42517" w:rsidRPr="00C42517">
        <w:rPr>
          <w:rFonts w:cstheme="minorHAnsi"/>
          <w:sz w:val="24"/>
          <w:szCs w:val="24"/>
        </w:rPr>
        <w:t>tesisimize plana uygun kapasiteden fazla misafir kabul edilmeyecektir.</w:t>
      </w:r>
      <w:r>
        <w:rPr>
          <w:rFonts w:cstheme="minorHAnsi"/>
          <w:sz w:val="24"/>
          <w:szCs w:val="24"/>
        </w:rPr>
        <w:t xml:space="preserve"> </w:t>
      </w:r>
    </w:p>
    <w:p w:rsidR="00587BFA" w:rsidRDefault="00587BFA" w:rsidP="0073659F">
      <w:pPr>
        <w:spacing w:after="0" w:line="360" w:lineRule="auto"/>
        <w:rPr>
          <w:rFonts w:cstheme="minorHAnsi"/>
          <w:sz w:val="24"/>
          <w:szCs w:val="24"/>
        </w:rPr>
      </w:pPr>
      <w:r w:rsidRPr="00DD58A2">
        <w:rPr>
          <w:rFonts w:cstheme="minorHAnsi"/>
          <w:b/>
          <w:bCs/>
          <w:sz w:val="32"/>
          <w:szCs w:val="32"/>
        </w:rPr>
        <w:t>»</w:t>
      </w:r>
      <w:r w:rsidRPr="00DD58A2">
        <w:rPr>
          <w:sz w:val="32"/>
          <w:szCs w:val="32"/>
        </w:rPr>
        <w:t xml:space="preserve"> </w:t>
      </w:r>
      <w:r w:rsidR="00C42517" w:rsidRPr="00C42517">
        <w:rPr>
          <w:rFonts w:cstheme="minorHAnsi"/>
          <w:sz w:val="24"/>
          <w:szCs w:val="24"/>
        </w:rPr>
        <w:t>Tesis bünyesinde bulunan tüm bölümler için tesis personeline yönelik takip ve</w:t>
      </w:r>
      <w:r>
        <w:rPr>
          <w:rFonts w:cstheme="minorHAnsi"/>
          <w:sz w:val="24"/>
          <w:szCs w:val="24"/>
        </w:rPr>
        <w:t xml:space="preserve"> </w:t>
      </w:r>
      <w:r w:rsidR="00C42517" w:rsidRPr="00C42517">
        <w:rPr>
          <w:rFonts w:cstheme="minorHAnsi"/>
          <w:sz w:val="24"/>
          <w:szCs w:val="24"/>
        </w:rPr>
        <w:t>denetim çizelgeleri hazırlanmıştır, uygulanma durumu takip edilmektedir.</w:t>
      </w:r>
      <w:r>
        <w:rPr>
          <w:rFonts w:cstheme="minorHAnsi"/>
          <w:sz w:val="24"/>
          <w:szCs w:val="24"/>
        </w:rPr>
        <w:t xml:space="preserve"> </w:t>
      </w:r>
    </w:p>
    <w:p w:rsidR="00C42517" w:rsidRPr="00C42517" w:rsidRDefault="00587BFA" w:rsidP="0073659F">
      <w:pPr>
        <w:spacing w:after="0" w:line="360" w:lineRule="auto"/>
        <w:rPr>
          <w:rFonts w:cstheme="minorHAnsi"/>
          <w:sz w:val="24"/>
          <w:szCs w:val="24"/>
        </w:rPr>
      </w:pPr>
      <w:r w:rsidRPr="00DD58A2">
        <w:rPr>
          <w:rFonts w:cstheme="minorHAnsi"/>
          <w:b/>
          <w:bCs/>
          <w:sz w:val="32"/>
          <w:szCs w:val="32"/>
        </w:rPr>
        <w:t>»</w:t>
      </w:r>
      <w:r w:rsidRPr="00DD58A2">
        <w:rPr>
          <w:sz w:val="32"/>
          <w:szCs w:val="32"/>
        </w:rPr>
        <w:t xml:space="preserve"> </w:t>
      </w:r>
      <w:r w:rsidR="00C42517" w:rsidRPr="00C42517">
        <w:rPr>
          <w:rFonts w:cstheme="minorHAnsi"/>
          <w:sz w:val="24"/>
          <w:szCs w:val="24"/>
        </w:rPr>
        <w:t xml:space="preserve"> Tüm alanların temizliği, yüzeyin niteliğine göre standartlara uygun dezenfeksiyon</w:t>
      </w:r>
      <w:r>
        <w:rPr>
          <w:rFonts w:cstheme="minorHAnsi"/>
          <w:sz w:val="24"/>
          <w:szCs w:val="24"/>
        </w:rPr>
        <w:t xml:space="preserve"> </w:t>
      </w:r>
      <w:r w:rsidR="00C42517" w:rsidRPr="00C42517">
        <w:rPr>
          <w:rFonts w:cstheme="minorHAnsi"/>
          <w:sz w:val="24"/>
          <w:szCs w:val="24"/>
        </w:rPr>
        <w:t>malzemeleri ile ve her iki saatte bir yapılmaktadır, bu uygulamaların izlenebilirlik kayıtları</w:t>
      </w:r>
      <w:r>
        <w:rPr>
          <w:rFonts w:cstheme="minorHAnsi"/>
          <w:sz w:val="24"/>
          <w:szCs w:val="24"/>
        </w:rPr>
        <w:t xml:space="preserve"> </w:t>
      </w:r>
      <w:r w:rsidR="00C42517" w:rsidRPr="00C42517">
        <w:rPr>
          <w:rFonts w:cstheme="minorHAnsi"/>
          <w:sz w:val="24"/>
          <w:szCs w:val="24"/>
        </w:rPr>
        <w:t>tutulmaktadır. Tuvaletlerin zeminleri, klozetler, lavabolar, musluk ve batarya başlıkları, kapı</w:t>
      </w:r>
      <w:r>
        <w:rPr>
          <w:rFonts w:cstheme="minorHAnsi"/>
          <w:sz w:val="24"/>
          <w:szCs w:val="24"/>
        </w:rPr>
        <w:t xml:space="preserve"> </w:t>
      </w:r>
      <w:r w:rsidR="00C42517" w:rsidRPr="00C42517">
        <w:rPr>
          <w:rFonts w:cstheme="minorHAnsi"/>
          <w:sz w:val="24"/>
          <w:szCs w:val="24"/>
        </w:rPr>
        <w:t>kolları sık sık temizlenir, dezenfekte edilir ve izlenebilirlik kayıtları tutulmaktadır.</w:t>
      </w:r>
    </w:p>
    <w:p w:rsidR="00587BFA" w:rsidRPr="00587BFA" w:rsidRDefault="00587BFA" w:rsidP="0073659F">
      <w:pPr>
        <w:spacing w:after="0" w:line="360" w:lineRule="auto"/>
        <w:rPr>
          <w:rFonts w:cstheme="minorHAnsi"/>
          <w:b/>
          <w:bCs/>
          <w:sz w:val="24"/>
          <w:szCs w:val="24"/>
        </w:rPr>
      </w:pPr>
      <w:r w:rsidRPr="00587BFA">
        <w:rPr>
          <w:rFonts w:cstheme="minorHAnsi"/>
          <w:b/>
          <w:bCs/>
          <w:sz w:val="32"/>
          <w:szCs w:val="32"/>
        </w:rPr>
        <w:t>»</w:t>
      </w:r>
      <w:r w:rsidRPr="00587BFA">
        <w:rPr>
          <w:b/>
          <w:bCs/>
          <w:sz w:val="32"/>
          <w:szCs w:val="32"/>
        </w:rPr>
        <w:t xml:space="preserve"> </w:t>
      </w:r>
      <w:r w:rsidR="00C42517" w:rsidRPr="00587BFA">
        <w:rPr>
          <w:rFonts w:cstheme="minorHAnsi"/>
          <w:b/>
          <w:bCs/>
          <w:sz w:val="24"/>
          <w:szCs w:val="24"/>
        </w:rPr>
        <w:t>Tesisin tüm alanlarında (misafir odaları, yemekhane/restoran, mutfaklar, ortak</w:t>
      </w:r>
      <w:r w:rsidRPr="00587BFA">
        <w:rPr>
          <w:rFonts w:cstheme="minorHAnsi"/>
          <w:b/>
          <w:bCs/>
          <w:sz w:val="24"/>
          <w:szCs w:val="24"/>
        </w:rPr>
        <w:t xml:space="preserve"> </w:t>
      </w:r>
      <w:r w:rsidR="00C42517" w:rsidRPr="00587BFA">
        <w:rPr>
          <w:rFonts w:cstheme="minorHAnsi"/>
          <w:b/>
          <w:bCs/>
          <w:sz w:val="24"/>
          <w:szCs w:val="24"/>
        </w:rPr>
        <w:t>kullanım alanları vb. Dahil) uyulması gereken kurallar</w:t>
      </w:r>
      <w:r w:rsidRPr="00587BFA">
        <w:rPr>
          <w:rFonts w:cstheme="minorHAnsi"/>
          <w:b/>
          <w:bCs/>
          <w:sz w:val="24"/>
          <w:szCs w:val="24"/>
        </w:rPr>
        <w:t xml:space="preserve"> </w:t>
      </w:r>
    </w:p>
    <w:p w:rsidR="00C42517" w:rsidRDefault="00C42517" w:rsidP="0073659F">
      <w:pPr>
        <w:spacing w:after="0" w:line="360" w:lineRule="auto"/>
        <w:rPr>
          <w:rFonts w:cstheme="minorHAnsi"/>
          <w:sz w:val="24"/>
          <w:szCs w:val="24"/>
        </w:rPr>
      </w:pPr>
      <w:r w:rsidRPr="00C42517">
        <w:rPr>
          <w:rFonts w:cstheme="minorHAnsi"/>
          <w:sz w:val="24"/>
          <w:szCs w:val="24"/>
        </w:rPr>
        <w:t>• Alanların temizliği için su ve deterjan ile temizlik yapıldıktan sonra</w:t>
      </w:r>
      <w:r w:rsidR="00587BFA">
        <w:rPr>
          <w:rFonts w:cstheme="minorHAnsi"/>
          <w:sz w:val="24"/>
          <w:szCs w:val="24"/>
        </w:rPr>
        <w:t xml:space="preserve"> </w:t>
      </w:r>
      <w:r w:rsidRPr="00C42517">
        <w:rPr>
          <w:rFonts w:cstheme="minorHAnsi"/>
          <w:sz w:val="24"/>
          <w:szCs w:val="24"/>
        </w:rPr>
        <w:t>dezenfektan kullanılmalıdır.</w:t>
      </w:r>
    </w:p>
    <w:p w:rsidR="00EB03AA" w:rsidRDefault="00EB03AA" w:rsidP="0073659F">
      <w:pPr>
        <w:spacing w:after="0" w:line="360" w:lineRule="auto"/>
        <w:rPr>
          <w:rFonts w:cstheme="minorHAnsi"/>
          <w:sz w:val="24"/>
          <w:szCs w:val="24"/>
        </w:rPr>
      </w:pPr>
      <w:r w:rsidRPr="00C42517">
        <w:rPr>
          <w:rFonts w:cstheme="minorHAnsi"/>
          <w:sz w:val="24"/>
          <w:szCs w:val="24"/>
        </w:rPr>
        <w:t>•</w:t>
      </w:r>
      <w:r>
        <w:rPr>
          <w:rFonts w:cstheme="minorHAnsi"/>
          <w:sz w:val="24"/>
          <w:szCs w:val="24"/>
        </w:rPr>
        <w:t xml:space="preserve"> </w:t>
      </w:r>
      <w:r w:rsidRPr="00EB03AA">
        <w:rPr>
          <w:rFonts w:cstheme="minorHAnsi"/>
          <w:sz w:val="24"/>
          <w:szCs w:val="24"/>
        </w:rPr>
        <w:t>Tesislerdeki ortak kullanım alanlarında el antiseptiği veya dezenfektan bulundurul</w:t>
      </w:r>
      <w:r>
        <w:rPr>
          <w:rFonts w:cstheme="minorHAnsi"/>
          <w:sz w:val="24"/>
          <w:szCs w:val="24"/>
        </w:rPr>
        <w:t>arak kullanıma sunulmuştur.</w:t>
      </w:r>
    </w:p>
    <w:p w:rsidR="00C9633D" w:rsidRPr="00C42517" w:rsidRDefault="00C9633D" w:rsidP="0073659F">
      <w:pPr>
        <w:spacing w:after="0" w:line="360" w:lineRule="auto"/>
        <w:rPr>
          <w:rFonts w:cstheme="minorHAnsi"/>
          <w:sz w:val="24"/>
          <w:szCs w:val="24"/>
        </w:rPr>
      </w:pPr>
      <w:r w:rsidRPr="00C42517">
        <w:rPr>
          <w:rFonts w:cstheme="minorHAnsi"/>
          <w:sz w:val="24"/>
          <w:szCs w:val="24"/>
        </w:rPr>
        <w:t>•</w:t>
      </w:r>
      <w:r>
        <w:rPr>
          <w:rFonts w:cstheme="minorHAnsi"/>
          <w:sz w:val="24"/>
          <w:szCs w:val="24"/>
        </w:rPr>
        <w:t xml:space="preserve"> </w:t>
      </w:r>
      <w:r w:rsidRPr="00EB03AA">
        <w:rPr>
          <w:rFonts w:cstheme="minorHAnsi"/>
          <w:sz w:val="24"/>
          <w:szCs w:val="24"/>
        </w:rPr>
        <w:t>Tesis</w:t>
      </w:r>
      <w:r>
        <w:rPr>
          <w:rFonts w:cstheme="minorHAnsi"/>
          <w:sz w:val="24"/>
          <w:szCs w:val="24"/>
        </w:rPr>
        <w:t>imizdeki</w:t>
      </w:r>
      <w:r w:rsidRPr="00EB03AA">
        <w:rPr>
          <w:rFonts w:cstheme="minorHAnsi"/>
          <w:sz w:val="24"/>
          <w:szCs w:val="24"/>
        </w:rPr>
        <w:t xml:space="preserve"> </w:t>
      </w:r>
      <w:r>
        <w:rPr>
          <w:rFonts w:cstheme="minorHAnsi"/>
          <w:sz w:val="24"/>
          <w:szCs w:val="24"/>
        </w:rPr>
        <w:t>tüm odalarda misafirlerin kullanabilmeleri için maske ve el dezenfektanı bulundurulmaktadır.</w:t>
      </w:r>
    </w:p>
    <w:p w:rsidR="00C42517" w:rsidRPr="00C42517" w:rsidRDefault="00C42517" w:rsidP="0073659F">
      <w:pPr>
        <w:spacing w:after="0" w:line="360" w:lineRule="auto"/>
        <w:rPr>
          <w:rFonts w:cstheme="minorHAnsi"/>
          <w:sz w:val="24"/>
          <w:szCs w:val="24"/>
        </w:rPr>
      </w:pPr>
      <w:r w:rsidRPr="00C42517">
        <w:rPr>
          <w:rFonts w:cstheme="minorHAnsi"/>
          <w:sz w:val="24"/>
          <w:szCs w:val="24"/>
        </w:rPr>
        <w:t>• Tesis personeli maske takmalıdır. Maskenin burun, ağız ve çeneyi de</w:t>
      </w:r>
      <w:r w:rsidR="00587BFA">
        <w:rPr>
          <w:rFonts w:cstheme="minorHAnsi"/>
          <w:sz w:val="24"/>
          <w:szCs w:val="24"/>
        </w:rPr>
        <w:t xml:space="preserve"> </w:t>
      </w:r>
      <w:r w:rsidRPr="00C42517">
        <w:rPr>
          <w:rFonts w:cstheme="minorHAnsi"/>
          <w:sz w:val="24"/>
          <w:szCs w:val="24"/>
        </w:rPr>
        <w:t>kapatacak şekilde takılması, dış yüzeyine dokunulmaması, dokunulur ise alkol içerikli el</w:t>
      </w:r>
      <w:r w:rsidR="00587BFA">
        <w:rPr>
          <w:rFonts w:cstheme="minorHAnsi"/>
          <w:sz w:val="24"/>
          <w:szCs w:val="24"/>
        </w:rPr>
        <w:t xml:space="preserve"> </w:t>
      </w:r>
      <w:r w:rsidRPr="00C42517">
        <w:rPr>
          <w:rFonts w:cstheme="minorHAnsi"/>
          <w:sz w:val="24"/>
          <w:szCs w:val="24"/>
        </w:rPr>
        <w:t xml:space="preserve">antiseptikleri ile el </w:t>
      </w:r>
      <w:r w:rsidRPr="00C42517">
        <w:rPr>
          <w:rFonts w:cstheme="minorHAnsi"/>
          <w:sz w:val="24"/>
          <w:szCs w:val="24"/>
        </w:rPr>
        <w:lastRenderedPageBreak/>
        <w:t>hijyeni sağlanması gerekmektedir. Maske ön yüzüne dokunulmadan</w:t>
      </w:r>
      <w:r w:rsidR="00587BFA">
        <w:rPr>
          <w:rFonts w:cstheme="minorHAnsi"/>
          <w:sz w:val="24"/>
          <w:szCs w:val="24"/>
        </w:rPr>
        <w:t xml:space="preserve"> </w:t>
      </w:r>
      <w:r w:rsidRPr="00C42517">
        <w:rPr>
          <w:rFonts w:cstheme="minorHAnsi"/>
          <w:sz w:val="24"/>
          <w:szCs w:val="24"/>
        </w:rPr>
        <w:t>yanlarda yer alan lastiklerinden, bağcıklı ise bağcıklarından tutularak çıkartılmalı ve el</w:t>
      </w:r>
      <w:r w:rsidR="00587BFA">
        <w:rPr>
          <w:rFonts w:cstheme="minorHAnsi"/>
          <w:sz w:val="24"/>
          <w:szCs w:val="24"/>
        </w:rPr>
        <w:t xml:space="preserve"> </w:t>
      </w:r>
      <w:r w:rsidRPr="00C42517">
        <w:rPr>
          <w:rFonts w:cstheme="minorHAnsi"/>
          <w:sz w:val="24"/>
          <w:szCs w:val="24"/>
        </w:rPr>
        <w:t xml:space="preserve">hijyeni sağlanmalıdır. </w:t>
      </w:r>
    </w:p>
    <w:p w:rsidR="00C42517" w:rsidRPr="00C42517" w:rsidRDefault="00C42517" w:rsidP="0073659F">
      <w:pPr>
        <w:spacing w:after="0" w:line="360" w:lineRule="auto"/>
        <w:rPr>
          <w:rFonts w:cstheme="minorHAnsi"/>
          <w:sz w:val="24"/>
          <w:szCs w:val="24"/>
        </w:rPr>
      </w:pPr>
      <w:r w:rsidRPr="00C42517">
        <w:rPr>
          <w:rFonts w:cstheme="minorHAnsi"/>
          <w:sz w:val="24"/>
          <w:szCs w:val="24"/>
        </w:rPr>
        <w:t>• El temizliğine dikkat edilmelidir. Eller sıklıkla en az 20 saniye boyunca sabun ve</w:t>
      </w:r>
      <w:r w:rsidR="00587BFA">
        <w:rPr>
          <w:rFonts w:cstheme="minorHAnsi"/>
          <w:sz w:val="24"/>
          <w:szCs w:val="24"/>
        </w:rPr>
        <w:t xml:space="preserve"> </w:t>
      </w:r>
      <w:r w:rsidRPr="00C42517">
        <w:rPr>
          <w:rFonts w:cstheme="minorHAnsi"/>
          <w:sz w:val="24"/>
          <w:szCs w:val="24"/>
        </w:rPr>
        <w:t>suyla yıkanmalı, sabun ve suyun olmadığı durumlarda alkol bazlı el antiseptikleri</w:t>
      </w:r>
      <w:r w:rsidR="00587BFA">
        <w:rPr>
          <w:rFonts w:cstheme="minorHAnsi"/>
          <w:sz w:val="24"/>
          <w:szCs w:val="24"/>
        </w:rPr>
        <w:t xml:space="preserve"> </w:t>
      </w:r>
      <w:r w:rsidRPr="00C42517">
        <w:rPr>
          <w:rFonts w:cstheme="minorHAnsi"/>
          <w:sz w:val="24"/>
          <w:szCs w:val="24"/>
        </w:rPr>
        <w:t>kullanılmalıdır.</w:t>
      </w:r>
    </w:p>
    <w:p w:rsidR="00C42517" w:rsidRPr="00C42517" w:rsidRDefault="00C42517" w:rsidP="0073659F">
      <w:pPr>
        <w:spacing w:after="0" w:line="360" w:lineRule="auto"/>
        <w:rPr>
          <w:rFonts w:cstheme="minorHAnsi"/>
          <w:sz w:val="24"/>
          <w:szCs w:val="24"/>
        </w:rPr>
      </w:pPr>
      <w:r w:rsidRPr="00C42517">
        <w:rPr>
          <w:rFonts w:cstheme="minorHAnsi"/>
          <w:sz w:val="24"/>
          <w:szCs w:val="24"/>
        </w:rPr>
        <w:t xml:space="preserve">• Herhangi bir </w:t>
      </w:r>
      <w:proofErr w:type="spellStart"/>
      <w:r w:rsidRPr="00C42517">
        <w:rPr>
          <w:rFonts w:cstheme="minorHAnsi"/>
          <w:sz w:val="24"/>
          <w:szCs w:val="24"/>
        </w:rPr>
        <w:t>viral</w:t>
      </w:r>
      <w:proofErr w:type="spellEnd"/>
      <w:r w:rsidRPr="00C42517">
        <w:rPr>
          <w:rFonts w:cstheme="minorHAnsi"/>
          <w:sz w:val="24"/>
          <w:szCs w:val="24"/>
        </w:rPr>
        <w:t xml:space="preserve"> solunum yolu enfeksiyonu geçirmekte olan kişinin öksürme</w:t>
      </w:r>
      <w:r w:rsidR="00587BFA">
        <w:rPr>
          <w:rFonts w:cstheme="minorHAnsi"/>
          <w:sz w:val="24"/>
          <w:szCs w:val="24"/>
        </w:rPr>
        <w:t xml:space="preserve"> </w:t>
      </w:r>
      <w:r w:rsidRPr="00C42517">
        <w:rPr>
          <w:rFonts w:cstheme="minorHAnsi"/>
          <w:sz w:val="24"/>
          <w:szCs w:val="24"/>
        </w:rPr>
        <w:t>veya hapşırma sırasında burun ve ağzını tek kullanımlık kâğıt mendil ile örtmesi, kâğıt</w:t>
      </w:r>
      <w:r w:rsidR="00587BFA">
        <w:rPr>
          <w:rFonts w:cstheme="minorHAnsi"/>
          <w:sz w:val="24"/>
          <w:szCs w:val="24"/>
        </w:rPr>
        <w:t xml:space="preserve"> </w:t>
      </w:r>
      <w:r w:rsidRPr="00C42517">
        <w:rPr>
          <w:rFonts w:cstheme="minorHAnsi"/>
          <w:sz w:val="24"/>
          <w:szCs w:val="24"/>
        </w:rPr>
        <w:t>mendilin bulunmadığı durumlarda ise dirsek içini kullanması, mümkünse kalabalık</w:t>
      </w:r>
      <w:r w:rsidR="00587BFA">
        <w:rPr>
          <w:rFonts w:cstheme="minorHAnsi"/>
          <w:sz w:val="24"/>
          <w:szCs w:val="24"/>
        </w:rPr>
        <w:t xml:space="preserve"> </w:t>
      </w:r>
      <w:r w:rsidRPr="00C42517">
        <w:rPr>
          <w:rFonts w:cstheme="minorHAnsi"/>
          <w:sz w:val="24"/>
          <w:szCs w:val="24"/>
        </w:rPr>
        <w:t>yerlere girmemesi, eğer girmek zorunda kalınıyorsa ağız ve burnunu kapatması,</w:t>
      </w:r>
      <w:r w:rsidR="00587BFA">
        <w:rPr>
          <w:rFonts w:cstheme="minorHAnsi"/>
          <w:sz w:val="24"/>
          <w:szCs w:val="24"/>
        </w:rPr>
        <w:t xml:space="preserve"> </w:t>
      </w:r>
      <w:r w:rsidRPr="00C42517">
        <w:rPr>
          <w:rFonts w:cstheme="minorHAnsi"/>
          <w:sz w:val="24"/>
          <w:szCs w:val="24"/>
        </w:rPr>
        <w:t>mümkünse cerrahi (tıbbi) maske kullanması zorunludur.</w:t>
      </w:r>
      <w:r w:rsidR="00587BFA">
        <w:rPr>
          <w:rFonts w:cstheme="minorHAnsi"/>
          <w:sz w:val="24"/>
          <w:szCs w:val="24"/>
        </w:rPr>
        <w:t xml:space="preserve"> </w:t>
      </w:r>
    </w:p>
    <w:p w:rsidR="00587BFA" w:rsidRDefault="00C42517" w:rsidP="0073659F">
      <w:pPr>
        <w:spacing w:after="0" w:line="360" w:lineRule="auto"/>
        <w:rPr>
          <w:rFonts w:cstheme="minorHAnsi"/>
          <w:sz w:val="24"/>
          <w:szCs w:val="24"/>
        </w:rPr>
      </w:pPr>
      <w:r w:rsidRPr="00C42517">
        <w:rPr>
          <w:rFonts w:cstheme="minorHAnsi"/>
          <w:sz w:val="24"/>
          <w:szCs w:val="24"/>
        </w:rPr>
        <w:t>• Odalar ve diğer kapalı alanlardaki camlar günlük rutin temizlik esnasında açık</w:t>
      </w:r>
      <w:r w:rsidR="00587BFA">
        <w:rPr>
          <w:rFonts w:cstheme="minorHAnsi"/>
          <w:sz w:val="24"/>
          <w:szCs w:val="24"/>
        </w:rPr>
        <w:t xml:space="preserve"> </w:t>
      </w:r>
      <w:r w:rsidRPr="00C42517">
        <w:rPr>
          <w:rFonts w:cstheme="minorHAnsi"/>
          <w:sz w:val="24"/>
          <w:szCs w:val="24"/>
        </w:rPr>
        <w:t>olmalı ve temizlik sonrası en az 1 saat havalandırılmaktadır. Oda temizliğini yapacak</w:t>
      </w:r>
      <w:r w:rsidR="00587BFA">
        <w:rPr>
          <w:rFonts w:cstheme="minorHAnsi"/>
          <w:sz w:val="24"/>
          <w:szCs w:val="24"/>
        </w:rPr>
        <w:t xml:space="preserve"> </w:t>
      </w:r>
      <w:r w:rsidRPr="00C42517">
        <w:rPr>
          <w:rFonts w:cstheme="minorHAnsi"/>
          <w:sz w:val="24"/>
          <w:szCs w:val="24"/>
        </w:rPr>
        <w:t>kişinin ellerini yıkadıktan sonra eldiven giymesi ve temizliği eldivenli ellerle yapması</w:t>
      </w:r>
      <w:r w:rsidR="00587BFA">
        <w:rPr>
          <w:rFonts w:cstheme="minorHAnsi"/>
          <w:sz w:val="24"/>
          <w:szCs w:val="24"/>
        </w:rPr>
        <w:t xml:space="preserve"> </w:t>
      </w:r>
      <w:r w:rsidRPr="00C42517">
        <w:rPr>
          <w:rFonts w:cstheme="minorHAnsi"/>
          <w:sz w:val="24"/>
          <w:szCs w:val="24"/>
        </w:rPr>
        <w:t>gereklidir. Her oda temizliğinden sonra eldiven çıkartılmalı eller uygun şekilde</w:t>
      </w:r>
      <w:r w:rsidR="00587BFA">
        <w:rPr>
          <w:rFonts w:cstheme="minorHAnsi"/>
          <w:sz w:val="24"/>
          <w:szCs w:val="24"/>
        </w:rPr>
        <w:t xml:space="preserve"> </w:t>
      </w:r>
      <w:r w:rsidRPr="00C42517">
        <w:rPr>
          <w:rFonts w:cstheme="minorHAnsi"/>
          <w:sz w:val="24"/>
          <w:szCs w:val="24"/>
        </w:rPr>
        <w:t>yıkanmalı ve bir sonra oda temizliğinden önce yeni eldiven giyilmelidir.</w:t>
      </w:r>
      <w:r w:rsidR="00587BFA">
        <w:rPr>
          <w:rFonts w:cstheme="minorHAnsi"/>
          <w:sz w:val="24"/>
          <w:szCs w:val="24"/>
        </w:rPr>
        <w:t xml:space="preserve"> </w:t>
      </w:r>
    </w:p>
    <w:p w:rsidR="00C42517" w:rsidRPr="00C42517" w:rsidRDefault="00C42517" w:rsidP="0073659F">
      <w:pPr>
        <w:spacing w:after="0" w:line="360" w:lineRule="auto"/>
        <w:rPr>
          <w:rFonts w:cstheme="minorHAnsi"/>
          <w:sz w:val="24"/>
          <w:szCs w:val="24"/>
        </w:rPr>
      </w:pPr>
      <w:r w:rsidRPr="00C42517">
        <w:rPr>
          <w:rFonts w:cstheme="minorHAnsi"/>
          <w:sz w:val="24"/>
          <w:szCs w:val="24"/>
        </w:rPr>
        <w:t>• Misafirin kullandığı tekstil (nevresim, çarşaf, havlu vb.) Ürünleri katlanarak</w:t>
      </w:r>
      <w:r w:rsidR="00587BFA">
        <w:rPr>
          <w:rFonts w:cstheme="minorHAnsi"/>
          <w:sz w:val="24"/>
          <w:szCs w:val="24"/>
        </w:rPr>
        <w:t xml:space="preserve"> </w:t>
      </w:r>
      <w:r w:rsidRPr="00C42517">
        <w:rPr>
          <w:rFonts w:cstheme="minorHAnsi"/>
          <w:sz w:val="24"/>
          <w:szCs w:val="24"/>
        </w:rPr>
        <w:t>toplanmalı, bu işlem sırasında toz ve partikül oluşumuna izin</w:t>
      </w:r>
      <w:r w:rsidR="00587BFA">
        <w:rPr>
          <w:rFonts w:cstheme="minorHAnsi"/>
          <w:sz w:val="24"/>
          <w:szCs w:val="24"/>
        </w:rPr>
        <w:t xml:space="preserve"> vermeyecek </w:t>
      </w:r>
      <w:r w:rsidRPr="00C42517">
        <w:rPr>
          <w:rFonts w:cstheme="minorHAnsi"/>
          <w:sz w:val="24"/>
          <w:szCs w:val="24"/>
        </w:rPr>
        <w:t>şekilde kaldırılmalıdır ve</w:t>
      </w:r>
      <w:r w:rsidR="00587BFA">
        <w:rPr>
          <w:rFonts w:cstheme="minorHAnsi"/>
          <w:sz w:val="24"/>
          <w:szCs w:val="24"/>
        </w:rPr>
        <w:t xml:space="preserve"> </w:t>
      </w:r>
      <w:r w:rsidRPr="00C42517">
        <w:rPr>
          <w:rFonts w:cstheme="minorHAnsi"/>
          <w:sz w:val="24"/>
          <w:szCs w:val="24"/>
        </w:rPr>
        <w:t>çarşaf ve havlu gibi tekstil ürünleri 60oc’de deterjan ile çamaşır makinesinde</w:t>
      </w:r>
      <w:r w:rsidR="00587BFA">
        <w:rPr>
          <w:rFonts w:cstheme="minorHAnsi"/>
          <w:sz w:val="24"/>
          <w:szCs w:val="24"/>
        </w:rPr>
        <w:t xml:space="preserve"> </w:t>
      </w:r>
      <w:r w:rsidRPr="00C42517">
        <w:rPr>
          <w:rFonts w:cstheme="minorHAnsi"/>
          <w:sz w:val="24"/>
          <w:szCs w:val="24"/>
        </w:rPr>
        <w:t>yıkanmaktadır.</w:t>
      </w:r>
    </w:p>
    <w:p w:rsidR="00C42517" w:rsidRPr="00C42517" w:rsidRDefault="00C42517" w:rsidP="0073659F">
      <w:pPr>
        <w:spacing w:after="0" w:line="360" w:lineRule="auto"/>
        <w:rPr>
          <w:rFonts w:cstheme="minorHAnsi"/>
          <w:sz w:val="24"/>
          <w:szCs w:val="24"/>
        </w:rPr>
      </w:pPr>
      <w:r w:rsidRPr="00C42517">
        <w:rPr>
          <w:rFonts w:cstheme="minorHAnsi"/>
          <w:sz w:val="24"/>
          <w:szCs w:val="24"/>
        </w:rPr>
        <w:t>• Salgın süresince tesisçe belirlenen koron</w:t>
      </w:r>
      <w:r w:rsidR="00587BFA">
        <w:rPr>
          <w:rFonts w:cstheme="minorHAnsi"/>
          <w:sz w:val="24"/>
          <w:szCs w:val="24"/>
        </w:rPr>
        <w:t xml:space="preserve">a </w:t>
      </w:r>
      <w:r w:rsidRPr="00C42517">
        <w:rPr>
          <w:rFonts w:cstheme="minorHAnsi"/>
          <w:sz w:val="24"/>
          <w:szCs w:val="24"/>
        </w:rPr>
        <w:t>virüs sorumlusu tarafından</w:t>
      </w:r>
      <w:r w:rsidR="00587BFA">
        <w:rPr>
          <w:rFonts w:cstheme="minorHAnsi"/>
          <w:sz w:val="24"/>
          <w:szCs w:val="24"/>
        </w:rPr>
        <w:t xml:space="preserve"> </w:t>
      </w:r>
      <w:r w:rsidRPr="00C42517">
        <w:rPr>
          <w:rFonts w:cstheme="minorHAnsi"/>
          <w:sz w:val="24"/>
          <w:szCs w:val="24"/>
        </w:rPr>
        <w:t>kontroller sürekli sağlanacaktır. Sağlık Bakanlığı, Kültür ve Turizm Bakanlığı,</w:t>
      </w:r>
      <w:r w:rsidR="00587BFA">
        <w:rPr>
          <w:rFonts w:cstheme="minorHAnsi"/>
          <w:sz w:val="24"/>
          <w:szCs w:val="24"/>
        </w:rPr>
        <w:t xml:space="preserve"> Mersin </w:t>
      </w:r>
      <w:r w:rsidRPr="00C42517">
        <w:rPr>
          <w:rFonts w:cstheme="minorHAnsi"/>
          <w:sz w:val="24"/>
          <w:szCs w:val="24"/>
        </w:rPr>
        <w:t>Valiliği İl Hıfzıssıhha Kurulu kararlarındaki yeni gelişmeler olması halinde, güncel</w:t>
      </w:r>
      <w:r w:rsidR="00587BFA">
        <w:rPr>
          <w:rFonts w:cstheme="minorHAnsi"/>
          <w:sz w:val="24"/>
          <w:szCs w:val="24"/>
        </w:rPr>
        <w:t xml:space="preserve"> </w:t>
      </w:r>
      <w:r w:rsidRPr="00C42517">
        <w:rPr>
          <w:rFonts w:cstheme="minorHAnsi"/>
          <w:sz w:val="24"/>
          <w:szCs w:val="24"/>
        </w:rPr>
        <w:t>tedbirler iş güvenliği uzmanımızca, tüm personele eğitim verilecektir ve imza altına</w:t>
      </w:r>
      <w:r w:rsidR="00587BFA">
        <w:rPr>
          <w:rFonts w:cstheme="minorHAnsi"/>
          <w:sz w:val="24"/>
          <w:szCs w:val="24"/>
        </w:rPr>
        <w:t xml:space="preserve"> </w:t>
      </w:r>
      <w:r w:rsidRPr="00C42517">
        <w:rPr>
          <w:rFonts w:cstheme="minorHAnsi"/>
          <w:sz w:val="24"/>
          <w:szCs w:val="24"/>
        </w:rPr>
        <w:t>alınacaktır. Uyulması gereken kurallar ve denetiminden sorumlu personel ‘</w:t>
      </w:r>
      <w:r w:rsidR="00587BFA">
        <w:rPr>
          <w:rFonts w:cstheme="minorHAnsi"/>
          <w:sz w:val="24"/>
          <w:szCs w:val="24"/>
        </w:rPr>
        <w:t xml:space="preserve">……………………………………’ </w:t>
      </w:r>
      <w:r w:rsidRPr="00C42517">
        <w:rPr>
          <w:rFonts w:cstheme="minorHAnsi"/>
          <w:sz w:val="24"/>
          <w:szCs w:val="24"/>
        </w:rPr>
        <w:t>dür.</w:t>
      </w:r>
    </w:p>
    <w:p w:rsidR="003A74B3" w:rsidRDefault="003A74B3" w:rsidP="0073659F">
      <w:pPr>
        <w:spacing w:after="0" w:line="360" w:lineRule="auto"/>
        <w:rPr>
          <w:rFonts w:cstheme="minorHAnsi"/>
          <w:b/>
          <w:bCs/>
          <w:sz w:val="24"/>
          <w:szCs w:val="24"/>
        </w:rPr>
      </w:pPr>
      <w:r w:rsidRPr="00587BFA">
        <w:rPr>
          <w:rFonts w:cstheme="minorHAnsi"/>
          <w:b/>
          <w:bCs/>
          <w:sz w:val="32"/>
          <w:szCs w:val="32"/>
        </w:rPr>
        <w:t>»</w:t>
      </w:r>
      <w:r w:rsidRPr="00587BFA">
        <w:rPr>
          <w:b/>
          <w:bCs/>
          <w:sz w:val="32"/>
          <w:szCs w:val="32"/>
        </w:rPr>
        <w:t xml:space="preserve"> </w:t>
      </w:r>
      <w:r w:rsidRPr="003A74B3">
        <w:rPr>
          <w:rFonts w:cstheme="minorHAnsi"/>
          <w:b/>
          <w:bCs/>
          <w:sz w:val="24"/>
          <w:szCs w:val="24"/>
        </w:rPr>
        <w:t>Tesisin misafir kabulüne ilişkin kurallar</w:t>
      </w:r>
    </w:p>
    <w:p w:rsidR="003A74B3" w:rsidRDefault="003A74B3" w:rsidP="0073659F">
      <w:pPr>
        <w:spacing w:after="0" w:line="360" w:lineRule="auto"/>
        <w:rPr>
          <w:sz w:val="24"/>
          <w:szCs w:val="24"/>
        </w:rPr>
      </w:pPr>
      <w:r w:rsidRPr="00C42517">
        <w:rPr>
          <w:rFonts w:cstheme="minorHAnsi"/>
          <w:sz w:val="24"/>
          <w:szCs w:val="24"/>
        </w:rPr>
        <w:t xml:space="preserve">• </w:t>
      </w:r>
      <w:r w:rsidRPr="00DD58A2">
        <w:rPr>
          <w:sz w:val="32"/>
          <w:szCs w:val="32"/>
        </w:rPr>
        <w:t xml:space="preserve"> </w:t>
      </w:r>
      <w:r>
        <w:rPr>
          <w:sz w:val="24"/>
          <w:szCs w:val="24"/>
        </w:rPr>
        <w:t xml:space="preserve">Misafirlerimiz </w:t>
      </w:r>
      <w:r w:rsidR="00EB03AA">
        <w:rPr>
          <w:sz w:val="24"/>
          <w:szCs w:val="24"/>
        </w:rPr>
        <w:t xml:space="preserve">tesise kabulleri </w:t>
      </w:r>
      <w:r w:rsidR="00C9633D">
        <w:rPr>
          <w:sz w:val="24"/>
          <w:szCs w:val="24"/>
        </w:rPr>
        <w:t>esnasında</w:t>
      </w:r>
      <w:r w:rsidRPr="000C7A44">
        <w:rPr>
          <w:sz w:val="24"/>
          <w:szCs w:val="24"/>
        </w:rPr>
        <w:t xml:space="preserve"> </w:t>
      </w:r>
      <w:r w:rsidRPr="00164DFF">
        <w:rPr>
          <w:sz w:val="24"/>
          <w:szCs w:val="24"/>
        </w:rPr>
        <w:t>temassız dijital termometre ile</w:t>
      </w:r>
      <w:r>
        <w:rPr>
          <w:sz w:val="24"/>
          <w:szCs w:val="24"/>
        </w:rPr>
        <w:t xml:space="preserve"> ateşleri ölçülmekte ve takip çizelgesine isim, ölçüm değeri, tarih ve iletişim bilgileri kayıt altına alınarak ileride oluşması muhtemel bir olumsuzlukta takibin kolay olabilmesi amaçlanmaktadır. Ayrıca a</w:t>
      </w:r>
      <w:r w:rsidRPr="00164DFF">
        <w:rPr>
          <w:sz w:val="24"/>
          <w:szCs w:val="24"/>
        </w:rPr>
        <w:t xml:space="preserve">teşi 38 dereceden yüksek olduğu tespit edilen </w:t>
      </w:r>
      <w:r>
        <w:rPr>
          <w:sz w:val="24"/>
          <w:szCs w:val="24"/>
        </w:rPr>
        <w:t>Misafir</w:t>
      </w:r>
      <w:r w:rsidRPr="00164DFF">
        <w:rPr>
          <w:sz w:val="24"/>
          <w:szCs w:val="24"/>
        </w:rPr>
        <w:t>/</w:t>
      </w:r>
      <w:r>
        <w:rPr>
          <w:sz w:val="24"/>
          <w:szCs w:val="24"/>
        </w:rPr>
        <w:t>Misafir</w:t>
      </w:r>
      <w:r w:rsidRPr="00164DFF">
        <w:rPr>
          <w:sz w:val="24"/>
          <w:szCs w:val="24"/>
        </w:rPr>
        <w:t>ler içeri alınmayarak en yakın sağlık kuruluşuna yönlendiril</w:t>
      </w:r>
      <w:r>
        <w:rPr>
          <w:sz w:val="24"/>
          <w:szCs w:val="24"/>
        </w:rPr>
        <w:t xml:space="preserve">erek ilgili kolluğa (polis/jandarma) bilgi verilmektedir. </w:t>
      </w:r>
    </w:p>
    <w:p w:rsidR="00EB03AA" w:rsidRDefault="00EB03AA" w:rsidP="0073659F">
      <w:pPr>
        <w:spacing w:after="0" w:line="360" w:lineRule="auto"/>
        <w:rPr>
          <w:sz w:val="24"/>
          <w:szCs w:val="24"/>
        </w:rPr>
      </w:pPr>
      <w:r w:rsidRPr="00C42517">
        <w:rPr>
          <w:rFonts w:cstheme="minorHAnsi"/>
          <w:sz w:val="24"/>
          <w:szCs w:val="24"/>
        </w:rPr>
        <w:t>•</w:t>
      </w:r>
      <w:r>
        <w:rPr>
          <w:rFonts w:cstheme="minorHAnsi"/>
          <w:sz w:val="24"/>
          <w:szCs w:val="24"/>
        </w:rPr>
        <w:t xml:space="preserve"> </w:t>
      </w:r>
      <w:r w:rsidRPr="00EB03AA">
        <w:rPr>
          <w:sz w:val="24"/>
          <w:szCs w:val="24"/>
        </w:rPr>
        <w:t>Misafirlere, resepsiyonda korona</w:t>
      </w:r>
      <w:r>
        <w:rPr>
          <w:sz w:val="24"/>
          <w:szCs w:val="24"/>
        </w:rPr>
        <w:t xml:space="preserve"> </w:t>
      </w:r>
      <w:r w:rsidRPr="00EB03AA">
        <w:rPr>
          <w:sz w:val="24"/>
          <w:szCs w:val="24"/>
        </w:rPr>
        <w:t xml:space="preserve">virüs ile hijyen konusunda alınan önlemler ve uygulamalar ile misafirlerin uyacakları kurallar hakkında bilgilendirme </w:t>
      </w:r>
      <w:r>
        <w:rPr>
          <w:sz w:val="24"/>
          <w:szCs w:val="24"/>
        </w:rPr>
        <w:t>yapılmaktadır.</w:t>
      </w:r>
    </w:p>
    <w:p w:rsidR="003A74B3" w:rsidRDefault="003A74B3" w:rsidP="0073659F">
      <w:pPr>
        <w:spacing w:after="0" w:line="360" w:lineRule="auto"/>
        <w:rPr>
          <w:sz w:val="24"/>
          <w:szCs w:val="24"/>
        </w:rPr>
      </w:pPr>
      <w:r w:rsidRPr="00C42517">
        <w:rPr>
          <w:rFonts w:cstheme="minorHAnsi"/>
          <w:sz w:val="24"/>
          <w:szCs w:val="24"/>
        </w:rPr>
        <w:lastRenderedPageBreak/>
        <w:t xml:space="preserve">• </w:t>
      </w:r>
      <w:r>
        <w:rPr>
          <w:sz w:val="24"/>
          <w:szCs w:val="24"/>
        </w:rPr>
        <w:t>Tesise giriş yapan m</w:t>
      </w:r>
      <w:r w:rsidRPr="003A74B3">
        <w:rPr>
          <w:sz w:val="24"/>
          <w:szCs w:val="24"/>
        </w:rPr>
        <w:t>isafirlerden son 14 gün içerisinde bulunduğu yerlerin, varsa kronik rahatsızlıkları, korona</w:t>
      </w:r>
      <w:r>
        <w:rPr>
          <w:sz w:val="24"/>
          <w:szCs w:val="24"/>
        </w:rPr>
        <w:t xml:space="preserve"> </w:t>
      </w:r>
      <w:r w:rsidRPr="003A74B3">
        <w:rPr>
          <w:sz w:val="24"/>
          <w:szCs w:val="24"/>
        </w:rPr>
        <w:t xml:space="preserve">virüs geçirip geçirmedikleri geçirdiler ise son negatif test tarihinden itibaren 14 günlük sürenin geçip geçmediği vb. bilgiler </w:t>
      </w:r>
      <w:r>
        <w:rPr>
          <w:sz w:val="24"/>
          <w:szCs w:val="24"/>
        </w:rPr>
        <w:t xml:space="preserve">alınarak kayıt altın alınmakta ve Tesis Korona virüs sorumlusuna bilgi verilerek misafir sürekli bir takip sürecine girmektedir. </w:t>
      </w:r>
    </w:p>
    <w:p w:rsidR="003A74B3" w:rsidRPr="00164DFF" w:rsidRDefault="003A74B3" w:rsidP="0073659F">
      <w:pPr>
        <w:spacing w:after="0" w:line="360" w:lineRule="auto"/>
        <w:rPr>
          <w:sz w:val="24"/>
          <w:szCs w:val="24"/>
        </w:rPr>
      </w:pPr>
      <w:r w:rsidRPr="00C42517">
        <w:rPr>
          <w:rFonts w:cstheme="minorHAnsi"/>
          <w:sz w:val="24"/>
          <w:szCs w:val="24"/>
        </w:rPr>
        <w:t xml:space="preserve">• </w:t>
      </w:r>
      <w:r>
        <w:rPr>
          <w:sz w:val="24"/>
          <w:szCs w:val="24"/>
        </w:rPr>
        <w:t>Misafir</w:t>
      </w:r>
      <w:r w:rsidRPr="00164DFF">
        <w:rPr>
          <w:sz w:val="24"/>
          <w:szCs w:val="24"/>
        </w:rPr>
        <w:t xml:space="preserve">ler </w:t>
      </w:r>
      <w:r>
        <w:rPr>
          <w:sz w:val="24"/>
          <w:szCs w:val="24"/>
        </w:rPr>
        <w:t>tesis</w:t>
      </w:r>
      <w:r w:rsidRPr="00164DFF">
        <w:rPr>
          <w:sz w:val="24"/>
          <w:szCs w:val="24"/>
        </w:rPr>
        <w:t>e maskeli olarak kabul edilme</w:t>
      </w:r>
      <w:r>
        <w:rPr>
          <w:sz w:val="24"/>
          <w:szCs w:val="24"/>
        </w:rPr>
        <w:t>kte, eğer maskeleri yoksa tesisimiz tarafından Misafirlerimize maske temin edilmektedir.</w:t>
      </w:r>
      <w:r w:rsidRPr="00164DFF">
        <w:rPr>
          <w:sz w:val="24"/>
          <w:szCs w:val="24"/>
        </w:rPr>
        <w:t xml:space="preserve"> </w:t>
      </w:r>
      <w:r>
        <w:rPr>
          <w:sz w:val="24"/>
          <w:szCs w:val="24"/>
        </w:rPr>
        <w:t>Misafir</w:t>
      </w:r>
      <w:r w:rsidRPr="00164DFF">
        <w:rPr>
          <w:sz w:val="24"/>
          <w:szCs w:val="24"/>
        </w:rPr>
        <w:t>ler</w:t>
      </w:r>
      <w:r>
        <w:rPr>
          <w:sz w:val="24"/>
          <w:szCs w:val="24"/>
        </w:rPr>
        <w:t>imiz</w:t>
      </w:r>
      <w:r w:rsidRPr="00164DFF">
        <w:rPr>
          <w:sz w:val="24"/>
          <w:szCs w:val="24"/>
        </w:rPr>
        <w:t xml:space="preserve"> yeme-içme faaliyeti dışında maske takma</w:t>
      </w:r>
      <w:r>
        <w:rPr>
          <w:sz w:val="24"/>
          <w:szCs w:val="24"/>
        </w:rPr>
        <w:t xml:space="preserve">ları gerektiği hususunda bilgilendirilmektedir. Ayrıca Misafirlerin maske takıp takmadıkları takip edilerek bu konu üzerinde hassasiyetle durulmaktadır. </w:t>
      </w:r>
    </w:p>
    <w:p w:rsidR="003A74B3" w:rsidRDefault="003A74B3" w:rsidP="0073659F">
      <w:pPr>
        <w:spacing w:after="0" w:line="360" w:lineRule="auto"/>
        <w:rPr>
          <w:sz w:val="24"/>
          <w:szCs w:val="24"/>
        </w:rPr>
      </w:pPr>
      <w:r w:rsidRPr="00C42517">
        <w:rPr>
          <w:rFonts w:cstheme="minorHAnsi"/>
          <w:sz w:val="24"/>
          <w:szCs w:val="24"/>
        </w:rPr>
        <w:t xml:space="preserve">• </w:t>
      </w:r>
      <w:r>
        <w:rPr>
          <w:sz w:val="24"/>
          <w:szCs w:val="24"/>
        </w:rPr>
        <w:t>Tesisimizin girişinde, resepsiyonda, Misafirlerimiz tarafından talep edilmesi halinde Misafir</w:t>
      </w:r>
      <w:r w:rsidRPr="00164DFF">
        <w:rPr>
          <w:sz w:val="24"/>
          <w:szCs w:val="24"/>
        </w:rPr>
        <w:t>lere verilmek üzere yeterli miktarda maske hazır bulundu</w:t>
      </w:r>
      <w:r>
        <w:rPr>
          <w:sz w:val="24"/>
          <w:szCs w:val="24"/>
        </w:rPr>
        <w:t xml:space="preserve">rulmaktadır. </w:t>
      </w:r>
    </w:p>
    <w:p w:rsidR="003A74B3" w:rsidRDefault="003A74B3" w:rsidP="0073659F">
      <w:pPr>
        <w:spacing w:after="0" w:line="360" w:lineRule="auto"/>
        <w:rPr>
          <w:sz w:val="24"/>
          <w:szCs w:val="24"/>
        </w:rPr>
      </w:pPr>
      <w:r w:rsidRPr="00C42517">
        <w:rPr>
          <w:rFonts w:cstheme="minorHAnsi"/>
          <w:sz w:val="24"/>
          <w:szCs w:val="24"/>
        </w:rPr>
        <w:t xml:space="preserve">• </w:t>
      </w:r>
      <w:r>
        <w:rPr>
          <w:sz w:val="24"/>
          <w:szCs w:val="24"/>
        </w:rPr>
        <w:t>Tesisi girişine ve resepsiyona dezenfektan konularak Misafirlerin içeri girişleri sağlanmadan önce dezenfektan kullanmaları sağlanmaktadır.</w:t>
      </w:r>
    </w:p>
    <w:p w:rsidR="00EB03AA" w:rsidRDefault="00EB03AA" w:rsidP="0073659F">
      <w:pPr>
        <w:spacing w:after="0" w:line="360" w:lineRule="auto"/>
        <w:rPr>
          <w:sz w:val="24"/>
          <w:szCs w:val="24"/>
        </w:rPr>
      </w:pPr>
      <w:r w:rsidRPr="00C42517">
        <w:rPr>
          <w:rFonts w:cstheme="minorHAnsi"/>
          <w:sz w:val="24"/>
          <w:szCs w:val="24"/>
        </w:rPr>
        <w:t xml:space="preserve">• </w:t>
      </w:r>
      <w:r w:rsidRPr="00EB03AA">
        <w:rPr>
          <w:sz w:val="24"/>
          <w:szCs w:val="24"/>
        </w:rPr>
        <w:t xml:space="preserve">Misafirlerin tesislere giriş işlemleri sürecinde valiz ve/veya eşyalarının </w:t>
      </w:r>
      <w:proofErr w:type="spellStart"/>
      <w:r w:rsidRPr="00EB03AA">
        <w:rPr>
          <w:sz w:val="24"/>
          <w:szCs w:val="24"/>
        </w:rPr>
        <w:t>bellboy</w:t>
      </w:r>
      <w:proofErr w:type="spellEnd"/>
      <w:r w:rsidRPr="00EB03AA">
        <w:rPr>
          <w:sz w:val="24"/>
          <w:szCs w:val="24"/>
        </w:rPr>
        <w:t xml:space="preserve"> tarafından taşınması durumunda, taşıma bittikten sonra </w:t>
      </w:r>
      <w:proofErr w:type="spellStart"/>
      <w:r w:rsidRPr="00EB03AA">
        <w:rPr>
          <w:sz w:val="24"/>
          <w:szCs w:val="24"/>
        </w:rPr>
        <w:t>bellboy</w:t>
      </w:r>
      <w:proofErr w:type="spellEnd"/>
      <w:r w:rsidRPr="00EB03AA">
        <w:rPr>
          <w:sz w:val="24"/>
          <w:szCs w:val="24"/>
        </w:rPr>
        <w:t xml:space="preserve"> tarafından gerekli dezenfekte işlemleri </w:t>
      </w:r>
      <w:r>
        <w:rPr>
          <w:sz w:val="24"/>
          <w:szCs w:val="24"/>
        </w:rPr>
        <w:t>yapılmaktadır.</w:t>
      </w:r>
    </w:p>
    <w:p w:rsidR="00EB03AA" w:rsidRPr="00164DFF" w:rsidRDefault="00EB03AA" w:rsidP="0073659F">
      <w:pPr>
        <w:spacing w:after="0" w:line="360" w:lineRule="auto"/>
        <w:rPr>
          <w:sz w:val="24"/>
          <w:szCs w:val="24"/>
        </w:rPr>
      </w:pPr>
      <w:r w:rsidRPr="00C42517">
        <w:rPr>
          <w:rFonts w:cstheme="minorHAnsi"/>
          <w:sz w:val="24"/>
          <w:szCs w:val="24"/>
        </w:rPr>
        <w:t xml:space="preserve">• </w:t>
      </w:r>
      <w:r w:rsidRPr="00EB03AA">
        <w:rPr>
          <w:sz w:val="24"/>
          <w:szCs w:val="24"/>
        </w:rPr>
        <w:t xml:space="preserve">Misafirlerin kullanımı için resepsiyon / danışma alanlarında alkol bazlı el antiseptiği /dezenfektanı, tıbbi/bez maske </w:t>
      </w:r>
      <w:r>
        <w:rPr>
          <w:sz w:val="24"/>
          <w:szCs w:val="24"/>
        </w:rPr>
        <w:t>bulundurularak misafirlerimizin hizmetine sunulmuştur.</w:t>
      </w:r>
    </w:p>
    <w:p w:rsidR="00C42517" w:rsidRPr="00587BFA" w:rsidRDefault="00587BFA" w:rsidP="0073659F">
      <w:pPr>
        <w:spacing w:after="0" w:line="360" w:lineRule="auto"/>
        <w:rPr>
          <w:rFonts w:cstheme="minorHAnsi"/>
          <w:b/>
          <w:bCs/>
          <w:sz w:val="24"/>
          <w:szCs w:val="24"/>
        </w:rPr>
      </w:pPr>
      <w:r w:rsidRPr="00587BFA">
        <w:rPr>
          <w:rFonts w:cstheme="minorHAnsi"/>
          <w:b/>
          <w:bCs/>
          <w:sz w:val="32"/>
          <w:szCs w:val="32"/>
        </w:rPr>
        <w:t>»</w:t>
      </w:r>
      <w:r w:rsidRPr="00587BFA">
        <w:rPr>
          <w:b/>
          <w:bCs/>
          <w:sz w:val="32"/>
          <w:szCs w:val="32"/>
        </w:rPr>
        <w:t xml:space="preserve"> </w:t>
      </w:r>
      <w:r w:rsidR="00C42517" w:rsidRPr="00587BFA">
        <w:rPr>
          <w:rFonts w:cstheme="minorHAnsi"/>
          <w:b/>
          <w:bCs/>
          <w:sz w:val="24"/>
          <w:szCs w:val="24"/>
        </w:rPr>
        <w:t>Tesislerde konaklayan misafirlerin konaklama süreleri bittikten sonra odanın</w:t>
      </w:r>
      <w:r w:rsidRPr="00587BFA">
        <w:rPr>
          <w:rFonts w:cstheme="minorHAnsi"/>
          <w:b/>
          <w:bCs/>
          <w:sz w:val="24"/>
          <w:szCs w:val="24"/>
        </w:rPr>
        <w:t xml:space="preserve"> </w:t>
      </w:r>
      <w:r w:rsidR="00C42517" w:rsidRPr="00587BFA">
        <w:rPr>
          <w:rFonts w:cstheme="minorHAnsi"/>
          <w:b/>
          <w:bCs/>
          <w:sz w:val="24"/>
          <w:szCs w:val="24"/>
        </w:rPr>
        <w:t>temizliği/dezenfekte edilmesi ve havalandırılması, aynı odaya yeni misafirin kabulüne ilişkin</w:t>
      </w:r>
      <w:r w:rsidRPr="00587BFA">
        <w:rPr>
          <w:rFonts w:cstheme="minorHAnsi"/>
          <w:b/>
          <w:bCs/>
          <w:sz w:val="24"/>
          <w:szCs w:val="24"/>
        </w:rPr>
        <w:t xml:space="preserve"> </w:t>
      </w:r>
      <w:r w:rsidR="00C42517" w:rsidRPr="00587BFA">
        <w:rPr>
          <w:rFonts w:cstheme="minorHAnsi"/>
          <w:b/>
          <w:bCs/>
          <w:sz w:val="24"/>
          <w:szCs w:val="24"/>
        </w:rPr>
        <w:t>prosedürler;</w:t>
      </w:r>
    </w:p>
    <w:p w:rsidR="00C42517" w:rsidRPr="00C42517" w:rsidRDefault="00C42517" w:rsidP="0073659F">
      <w:pPr>
        <w:spacing w:after="0" w:line="360" w:lineRule="auto"/>
        <w:rPr>
          <w:rFonts w:cstheme="minorHAnsi"/>
          <w:sz w:val="24"/>
          <w:szCs w:val="24"/>
        </w:rPr>
      </w:pPr>
      <w:r w:rsidRPr="00C42517">
        <w:rPr>
          <w:rFonts w:cstheme="minorHAnsi"/>
          <w:sz w:val="24"/>
          <w:szCs w:val="24"/>
        </w:rPr>
        <w:t>• Misafirler odadan ayrıldıktan sonra, oda en az 2 saat doğal şekilde</w:t>
      </w:r>
      <w:r w:rsidR="00587BFA">
        <w:rPr>
          <w:rFonts w:cstheme="minorHAnsi"/>
          <w:sz w:val="24"/>
          <w:szCs w:val="24"/>
        </w:rPr>
        <w:t xml:space="preserve"> </w:t>
      </w:r>
      <w:r w:rsidRPr="00C42517">
        <w:rPr>
          <w:rFonts w:cstheme="minorHAnsi"/>
          <w:sz w:val="24"/>
          <w:szCs w:val="24"/>
        </w:rPr>
        <w:t>havalandırılmalıdır.</w:t>
      </w:r>
    </w:p>
    <w:p w:rsidR="00C42517" w:rsidRPr="00C42517" w:rsidRDefault="00C42517" w:rsidP="0073659F">
      <w:pPr>
        <w:spacing w:after="0" w:line="360" w:lineRule="auto"/>
        <w:rPr>
          <w:rFonts w:cstheme="minorHAnsi"/>
          <w:sz w:val="24"/>
          <w:szCs w:val="24"/>
        </w:rPr>
      </w:pPr>
      <w:r w:rsidRPr="00C42517">
        <w:rPr>
          <w:rFonts w:cstheme="minorHAnsi"/>
          <w:sz w:val="24"/>
          <w:szCs w:val="24"/>
        </w:rPr>
        <w:t>• Misafir odası temizliği için su ve deterjan ile temizlik yapıldıktan sonra</w:t>
      </w:r>
      <w:r w:rsidR="00587BFA">
        <w:rPr>
          <w:rFonts w:cstheme="minorHAnsi"/>
          <w:sz w:val="24"/>
          <w:szCs w:val="24"/>
        </w:rPr>
        <w:t xml:space="preserve"> </w:t>
      </w:r>
      <w:r w:rsidRPr="00C42517">
        <w:rPr>
          <w:rFonts w:cstheme="minorHAnsi"/>
          <w:sz w:val="24"/>
          <w:szCs w:val="24"/>
        </w:rPr>
        <w:t>dezenfekte edilmektedir.</w:t>
      </w:r>
    </w:p>
    <w:p w:rsidR="00C42517" w:rsidRPr="00C42517" w:rsidRDefault="00C42517" w:rsidP="0073659F">
      <w:pPr>
        <w:spacing w:after="0" w:line="360" w:lineRule="auto"/>
        <w:rPr>
          <w:rFonts w:cstheme="minorHAnsi"/>
          <w:sz w:val="24"/>
          <w:szCs w:val="24"/>
        </w:rPr>
      </w:pPr>
      <w:r w:rsidRPr="00C42517">
        <w:rPr>
          <w:rFonts w:cstheme="minorHAnsi"/>
          <w:sz w:val="24"/>
          <w:szCs w:val="24"/>
        </w:rPr>
        <w:t>• Havalandırma ve klima sisteminin sterilizasyonu sağlanmaktadır. Odalarda</w:t>
      </w:r>
      <w:r w:rsidR="00587BFA">
        <w:rPr>
          <w:rFonts w:cstheme="minorHAnsi"/>
          <w:sz w:val="24"/>
          <w:szCs w:val="24"/>
        </w:rPr>
        <w:t xml:space="preserve"> </w:t>
      </w:r>
      <w:r w:rsidRPr="00C42517">
        <w:rPr>
          <w:rFonts w:cstheme="minorHAnsi"/>
          <w:sz w:val="24"/>
          <w:szCs w:val="24"/>
        </w:rPr>
        <w:t>bulunan su ısıtıcıları, televizyon ve klima kumandaları, kapı ve pencere kolları ile</w:t>
      </w:r>
      <w:r w:rsidR="00587BFA">
        <w:rPr>
          <w:rFonts w:cstheme="minorHAnsi"/>
          <w:sz w:val="24"/>
          <w:szCs w:val="24"/>
        </w:rPr>
        <w:t xml:space="preserve"> </w:t>
      </w:r>
      <w:r w:rsidRPr="00C42517">
        <w:rPr>
          <w:rFonts w:cstheme="minorHAnsi"/>
          <w:sz w:val="24"/>
          <w:szCs w:val="24"/>
        </w:rPr>
        <w:t>çekmece kulpları gibi misafirlerin sıklıkla temas ettiği/edebileceği tüm noktalar misafir</w:t>
      </w:r>
      <w:r w:rsidR="00587BFA">
        <w:rPr>
          <w:rFonts w:cstheme="minorHAnsi"/>
          <w:sz w:val="24"/>
          <w:szCs w:val="24"/>
        </w:rPr>
        <w:t xml:space="preserve"> </w:t>
      </w:r>
      <w:r w:rsidRPr="00C42517">
        <w:rPr>
          <w:rFonts w:cstheme="minorHAnsi"/>
          <w:sz w:val="24"/>
          <w:szCs w:val="24"/>
        </w:rPr>
        <w:t>tesisten ayrıldığında dezenfekte edilmelidir.</w:t>
      </w:r>
    </w:p>
    <w:p w:rsidR="00C42517" w:rsidRPr="00C42517" w:rsidRDefault="00C42517" w:rsidP="0073659F">
      <w:pPr>
        <w:spacing w:after="0" w:line="360" w:lineRule="auto"/>
        <w:rPr>
          <w:rFonts w:cstheme="minorHAnsi"/>
          <w:sz w:val="24"/>
          <w:szCs w:val="24"/>
        </w:rPr>
      </w:pPr>
      <w:r w:rsidRPr="00C42517">
        <w:rPr>
          <w:rFonts w:cstheme="minorHAnsi"/>
          <w:sz w:val="24"/>
          <w:szCs w:val="24"/>
        </w:rPr>
        <w:t>• Misafirlere sunulan şampuan ve duş jeli tek kullanımlıktır.</w:t>
      </w:r>
    </w:p>
    <w:p w:rsidR="00C42517" w:rsidRPr="00C42517" w:rsidRDefault="00C42517" w:rsidP="0073659F">
      <w:pPr>
        <w:spacing w:after="0" w:line="360" w:lineRule="auto"/>
        <w:rPr>
          <w:rFonts w:cstheme="minorHAnsi"/>
          <w:sz w:val="24"/>
          <w:szCs w:val="24"/>
        </w:rPr>
      </w:pPr>
      <w:r w:rsidRPr="00C42517">
        <w:rPr>
          <w:rFonts w:cstheme="minorHAnsi"/>
          <w:sz w:val="24"/>
          <w:szCs w:val="24"/>
        </w:rPr>
        <w:t>• Her odanın temizlenme ve dezenfeksiyon işlemleri sonrası kat görevlisi</w:t>
      </w:r>
      <w:r w:rsidR="00587BFA">
        <w:rPr>
          <w:rFonts w:cstheme="minorHAnsi"/>
          <w:sz w:val="24"/>
          <w:szCs w:val="24"/>
        </w:rPr>
        <w:t xml:space="preserve"> </w:t>
      </w:r>
      <w:r w:rsidRPr="00C42517">
        <w:rPr>
          <w:rFonts w:cstheme="minorHAnsi"/>
          <w:sz w:val="24"/>
          <w:szCs w:val="24"/>
        </w:rPr>
        <w:t>personel temizlik bezi, maske ve eldivenlerini değiştirmek zorundadır.</w:t>
      </w:r>
    </w:p>
    <w:p w:rsidR="00C42517" w:rsidRPr="00C42517" w:rsidRDefault="00C42517" w:rsidP="0073659F">
      <w:pPr>
        <w:spacing w:after="0" w:line="360" w:lineRule="auto"/>
        <w:rPr>
          <w:rFonts w:cstheme="minorHAnsi"/>
          <w:sz w:val="24"/>
          <w:szCs w:val="24"/>
        </w:rPr>
      </w:pPr>
      <w:r w:rsidRPr="00C42517">
        <w:rPr>
          <w:rFonts w:cstheme="minorHAnsi"/>
          <w:sz w:val="24"/>
          <w:szCs w:val="24"/>
        </w:rPr>
        <w:lastRenderedPageBreak/>
        <w:t>9. Misafirlerin ve personelin tesisin tüm alanlarını kullanırken uymaları gereken sağlık ve</w:t>
      </w:r>
      <w:r w:rsidR="00587BFA">
        <w:rPr>
          <w:rFonts w:cstheme="minorHAnsi"/>
          <w:sz w:val="24"/>
          <w:szCs w:val="24"/>
        </w:rPr>
        <w:t xml:space="preserve"> </w:t>
      </w:r>
      <w:r w:rsidRPr="00C42517">
        <w:rPr>
          <w:rFonts w:cstheme="minorHAnsi"/>
          <w:sz w:val="24"/>
          <w:szCs w:val="24"/>
        </w:rPr>
        <w:t>hijyen kuralları hakkında bilgilendirilmesi tesis girişlerinde yapılmaktadır ve bu kuralların</w:t>
      </w:r>
      <w:r w:rsidR="00587BFA">
        <w:rPr>
          <w:rFonts w:cstheme="minorHAnsi"/>
          <w:sz w:val="24"/>
          <w:szCs w:val="24"/>
        </w:rPr>
        <w:t xml:space="preserve"> </w:t>
      </w:r>
      <w:r w:rsidRPr="00C42517">
        <w:rPr>
          <w:rFonts w:cstheme="minorHAnsi"/>
          <w:sz w:val="24"/>
          <w:szCs w:val="24"/>
        </w:rPr>
        <w:t xml:space="preserve">personele tebliği yapılmıştır. </w:t>
      </w:r>
    </w:p>
    <w:p w:rsidR="00C42517" w:rsidRPr="00587BFA" w:rsidRDefault="00587BFA" w:rsidP="0073659F">
      <w:pPr>
        <w:spacing w:after="0" w:line="360" w:lineRule="auto"/>
        <w:rPr>
          <w:rFonts w:cstheme="minorHAnsi"/>
          <w:b/>
          <w:bCs/>
          <w:sz w:val="24"/>
          <w:szCs w:val="24"/>
        </w:rPr>
      </w:pPr>
      <w:r w:rsidRPr="00587BFA">
        <w:rPr>
          <w:rFonts w:cstheme="minorHAnsi"/>
          <w:b/>
          <w:bCs/>
          <w:sz w:val="32"/>
          <w:szCs w:val="32"/>
        </w:rPr>
        <w:t>»</w:t>
      </w:r>
      <w:r w:rsidRPr="00587BFA">
        <w:rPr>
          <w:b/>
          <w:bCs/>
          <w:sz w:val="32"/>
          <w:szCs w:val="32"/>
        </w:rPr>
        <w:t xml:space="preserve"> </w:t>
      </w:r>
      <w:r w:rsidR="00C42517" w:rsidRPr="00587BFA">
        <w:rPr>
          <w:rFonts w:cstheme="minorHAnsi"/>
          <w:b/>
          <w:bCs/>
          <w:sz w:val="24"/>
          <w:szCs w:val="24"/>
        </w:rPr>
        <w:t>İşletme İçi ve Servise İlişkin Kurallar</w:t>
      </w:r>
    </w:p>
    <w:p w:rsidR="00C42517" w:rsidRPr="00C42517" w:rsidRDefault="00C42517" w:rsidP="0073659F">
      <w:pPr>
        <w:spacing w:after="0" w:line="360" w:lineRule="auto"/>
        <w:rPr>
          <w:rFonts w:cstheme="minorHAnsi"/>
          <w:sz w:val="24"/>
          <w:szCs w:val="24"/>
        </w:rPr>
      </w:pPr>
      <w:r w:rsidRPr="00C42517">
        <w:rPr>
          <w:rFonts w:cstheme="minorHAnsi"/>
          <w:sz w:val="24"/>
          <w:szCs w:val="24"/>
        </w:rPr>
        <w:t>• Yemek salonları, giriş alanı ve holü, ilave salonlar gibi genel alan kullanımları</w:t>
      </w:r>
      <w:r w:rsidR="00587BFA">
        <w:rPr>
          <w:rFonts w:cstheme="minorHAnsi"/>
          <w:sz w:val="24"/>
          <w:szCs w:val="24"/>
        </w:rPr>
        <w:t xml:space="preserve"> </w:t>
      </w:r>
      <w:r w:rsidRPr="00C42517">
        <w:rPr>
          <w:rFonts w:cstheme="minorHAnsi"/>
          <w:sz w:val="24"/>
          <w:szCs w:val="24"/>
        </w:rPr>
        <w:t>ve açık alanlar dahil tesisin tamamı sosyal mesafe planına uygun olarak düzenlenir.</w:t>
      </w:r>
      <w:r w:rsidR="00587BFA">
        <w:rPr>
          <w:rFonts w:cstheme="minorHAnsi"/>
          <w:sz w:val="24"/>
          <w:szCs w:val="24"/>
        </w:rPr>
        <w:t xml:space="preserve"> </w:t>
      </w:r>
      <w:r w:rsidRPr="00C42517">
        <w:rPr>
          <w:rFonts w:cstheme="minorHAnsi"/>
          <w:sz w:val="24"/>
          <w:szCs w:val="24"/>
        </w:rPr>
        <w:t>Tesisin içinde veya dışarısında sıra oluşabilecek her yerde (lavabo önleri, varsa sigara</w:t>
      </w:r>
      <w:r w:rsidR="00587BFA">
        <w:rPr>
          <w:rFonts w:cstheme="minorHAnsi"/>
          <w:sz w:val="24"/>
          <w:szCs w:val="24"/>
        </w:rPr>
        <w:t xml:space="preserve"> </w:t>
      </w:r>
      <w:r w:rsidRPr="00C42517">
        <w:rPr>
          <w:rFonts w:cstheme="minorHAnsi"/>
          <w:sz w:val="24"/>
          <w:szCs w:val="24"/>
        </w:rPr>
        <w:t>içme alanları vb.) 1,5 metre ara ile sosyal mesafe işaretlemeleri yapılır.</w:t>
      </w:r>
    </w:p>
    <w:p w:rsidR="00C42517" w:rsidRPr="00C42517" w:rsidRDefault="00C42517" w:rsidP="0073659F">
      <w:pPr>
        <w:spacing w:after="0" w:line="360" w:lineRule="auto"/>
        <w:rPr>
          <w:rFonts w:cstheme="minorHAnsi"/>
          <w:sz w:val="24"/>
          <w:szCs w:val="24"/>
        </w:rPr>
      </w:pPr>
      <w:r w:rsidRPr="00C42517">
        <w:rPr>
          <w:rFonts w:cstheme="minorHAnsi"/>
          <w:sz w:val="24"/>
          <w:szCs w:val="24"/>
        </w:rPr>
        <w:t>• Servis yapılan masalar arası mesafe 1,5 metre, yan yana sandalyeler arası 60</w:t>
      </w:r>
      <w:r w:rsidR="00587BFA">
        <w:rPr>
          <w:rFonts w:cstheme="minorHAnsi"/>
          <w:sz w:val="24"/>
          <w:szCs w:val="24"/>
        </w:rPr>
        <w:t xml:space="preserve"> </w:t>
      </w:r>
      <w:r w:rsidRPr="00C42517">
        <w:rPr>
          <w:rFonts w:cstheme="minorHAnsi"/>
          <w:sz w:val="24"/>
          <w:szCs w:val="24"/>
        </w:rPr>
        <w:t>cm olacak şekilde düzenlenecektir.</w:t>
      </w:r>
    </w:p>
    <w:p w:rsidR="00C42517" w:rsidRPr="00C42517" w:rsidRDefault="00C42517" w:rsidP="0073659F">
      <w:pPr>
        <w:spacing w:after="0" w:line="360" w:lineRule="auto"/>
        <w:rPr>
          <w:rFonts w:cstheme="minorHAnsi"/>
          <w:sz w:val="24"/>
          <w:szCs w:val="24"/>
        </w:rPr>
      </w:pPr>
      <w:r w:rsidRPr="00C42517">
        <w:rPr>
          <w:rFonts w:cstheme="minorHAnsi"/>
          <w:sz w:val="24"/>
          <w:szCs w:val="24"/>
        </w:rPr>
        <w:t>• Bütün masa düzeni kuralları masa şekline bakılmaksızın (kare, dikdörtgen veya</w:t>
      </w:r>
      <w:r w:rsidR="00587BFA">
        <w:rPr>
          <w:rFonts w:cstheme="minorHAnsi"/>
          <w:sz w:val="24"/>
          <w:szCs w:val="24"/>
        </w:rPr>
        <w:t xml:space="preserve"> </w:t>
      </w:r>
      <w:r w:rsidRPr="00C42517">
        <w:rPr>
          <w:rFonts w:cstheme="minorHAnsi"/>
          <w:sz w:val="24"/>
          <w:szCs w:val="24"/>
        </w:rPr>
        <w:t>daire) her masa için uygulanacaktır.</w:t>
      </w:r>
    </w:p>
    <w:p w:rsidR="00C42517" w:rsidRPr="00C42517" w:rsidRDefault="00C42517" w:rsidP="0073659F">
      <w:pPr>
        <w:spacing w:after="0" w:line="360" w:lineRule="auto"/>
        <w:rPr>
          <w:rFonts w:cstheme="minorHAnsi"/>
          <w:sz w:val="24"/>
          <w:szCs w:val="24"/>
        </w:rPr>
      </w:pPr>
      <w:r w:rsidRPr="00C42517">
        <w:rPr>
          <w:rFonts w:cstheme="minorHAnsi"/>
          <w:sz w:val="24"/>
          <w:szCs w:val="24"/>
        </w:rPr>
        <w:t xml:space="preserve">• </w:t>
      </w:r>
      <w:r w:rsidR="003A74B3">
        <w:rPr>
          <w:rFonts w:cstheme="minorHAnsi"/>
          <w:sz w:val="24"/>
          <w:szCs w:val="24"/>
        </w:rPr>
        <w:t>Misafir</w:t>
      </w:r>
      <w:r w:rsidRPr="00C42517">
        <w:rPr>
          <w:rFonts w:cstheme="minorHAnsi"/>
          <w:sz w:val="24"/>
          <w:szCs w:val="24"/>
        </w:rPr>
        <w:t xml:space="preserve"> sayısı maksimuma ulaştığında içeri </w:t>
      </w:r>
      <w:r w:rsidR="003A74B3">
        <w:rPr>
          <w:rFonts w:cstheme="minorHAnsi"/>
          <w:sz w:val="24"/>
          <w:szCs w:val="24"/>
        </w:rPr>
        <w:t>Misafir</w:t>
      </w:r>
      <w:r w:rsidRPr="00C42517">
        <w:rPr>
          <w:rFonts w:cstheme="minorHAnsi"/>
          <w:sz w:val="24"/>
          <w:szCs w:val="24"/>
        </w:rPr>
        <w:t xml:space="preserve"> alınmayacaktır.</w:t>
      </w:r>
    </w:p>
    <w:p w:rsidR="00C42517" w:rsidRPr="00C42517" w:rsidRDefault="00C42517" w:rsidP="0073659F">
      <w:pPr>
        <w:spacing w:after="0" w:line="360" w:lineRule="auto"/>
        <w:rPr>
          <w:rFonts w:cstheme="minorHAnsi"/>
          <w:sz w:val="24"/>
          <w:szCs w:val="24"/>
        </w:rPr>
      </w:pPr>
      <w:r w:rsidRPr="00C42517">
        <w:rPr>
          <w:rFonts w:cstheme="minorHAnsi"/>
          <w:sz w:val="24"/>
          <w:szCs w:val="24"/>
        </w:rPr>
        <w:t xml:space="preserve">• Mesafe ve oturma düzeni kuralları, aynı aileden olan </w:t>
      </w:r>
      <w:r w:rsidR="003A74B3">
        <w:rPr>
          <w:rFonts w:cstheme="minorHAnsi"/>
          <w:sz w:val="24"/>
          <w:szCs w:val="24"/>
        </w:rPr>
        <w:t>Misafir</w:t>
      </w:r>
      <w:r w:rsidRPr="00C42517">
        <w:rPr>
          <w:rFonts w:cstheme="minorHAnsi"/>
          <w:sz w:val="24"/>
          <w:szCs w:val="24"/>
        </w:rPr>
        <w:t xml:space="preserve"> grubu için</w:t>
      </w:r>
      <w:r w:rsidR="00587BFA">
        <w:rPr>
          <w:rFonts w:cstheme="minorHAnsi"/>
          <w:sz w:val="24"/>
          <w:szCs w:val="24"/>
        </w:rPr>
        <w:t xml:space="preserve"> </w:t>
      </w:r>
      <w:r w:rsidRPr="00C42517">
        <w:rPr>
          <w:rFonts w:cstheme="minorHAnsi"/>
          <w:sz w:val="24"/>
          <w:szCs w:val="24"/>
        </w:rPr>
        <w:t>uygulanmayacaktır.</w:t>
      </w:r>
    </w:p>
    <w:p w:rsidR="00C42517" w:rsidRPr="00C42517" w:rsidRDefault="00C42517" w:rsidP="0073659F">
      <w:pPr>
        <w:spacing w:after="0" w:line="360" w:lineRule="auto"/>
        <w:rPr>
          <w:rFonts w:cstheme="minorHAnsi"/>
          <w:sz w:val="24"/>
          <w:szCs w:val="24"/>
        </w:rPr>
      </w:pPr>
      <w:r w:rsidRPr="00C42517">
        <w:rPr>
          <w:rFonts w:cstheme="minorHAnsi"/>
          <w:sz w:val="24"/>
          <w:szCs w:val="24"/>
        </w:rPr>
        <w:t>• Çay/kahve makinesi, su sebilleri, içecek makinesi gibi araçların kaldırılması</w:t>
      </w:r>
      <w:r w:rsidR="00587BFA">
        <w:rPr>
          <w:rFonts w:cstheme="minorHAnsi"/>
          <w:sz w:val="24"/>
          <w:szCs w:val="24"/>
        </w:rPr>
        <w:t xml:space="preserve"> </w:t>
      </w:r>
      <w:r w:rsidRPr="00C42517">
        <w:rPr>
          <w:rFonts w:cstheme="minorHAnsi"/>
          <w:sz w:val="24"/>
          <w:szCs w:val="24"/>
        </w:rPr>
        <w:t>veya misafirin servis elemanı aracılığıyla servis alması sağlanacaktır.</w:t>
      </w:r>
    </w:p>
    <w:p w:rsidR="00C42517" w:rsidRPr="00C42517" w:rsidRDefault="00C42517" w:rsidP="0073659F">
      <w:pPr>
        <w:spacing w:after="0" w:line="360" w:lineRule="auto"/>
        <w:rPr>
          <w:rFonts w:cstheme="minorHAnsi"/>
          <w:sz w:val="24"/>
          <w:szCs w:val="24"/>
        </w:rPr>
      </w:pPr>
      <w:r w:rsidRPr="00C42517">
        <w:rPr>
          <w:rFonts w:cstheme="minorHAnsi"/>
          <w:sz w:val="24"/>
          <w:szCs w:val="24"/>
        </w:rPr>
        <w:t>• Servis personeli, servis esnasında mesafe kurallarını korumaya ve temastan</w:t>
      </w:r>
      <w:r w:rsidR="00587BFA">
        <w:rPr>
          <w:rFonts w:cstheme="minorHAnsi"/>
          <w:sz w:val="24"/>
          <w:szCs w:val="24"/>
        </w:rPr>
        <w:t xml:space="preserve"> </w:t>
      </w:r>
      <w:r w:rsidRPr="00C42517">
        <w:rPr>
          <w:rFonts w:cstheme="minorHAnsi"/>
          <w:sz w:val="24"/>
          <w:szCs w:val="24"/>
        </w:rPr>
        <w:t>kaçınmaya özen gösterecektir.</w:t>
      </w:r>
    </w:p>
    <w:p w:rsidR="00C42517" w:rsidRPr="00C42517" w:rsidRDefault="00C42517" w:rsidP="0073659F">
      <w:pPr>
        <w:spacing w:after="0" w:line="360" w:lineRule="auto"/>
        <w:rPr>
          <w:rFonts w:cstheme="minorHAnsi"/>
          <w:sz w:val="24"/>
          <w:szCs w:val="24"/>
        </w:rPr>
      </w:pPr>
      <w:r w:rsidRPr="00C42517">
        <w:rPr>
          <w:rFonts w:cstheme="minorHAnsi"/>
          <w:sz w:val="24"/>
          <w:szCs w:val="24"/>
        </w:rPr>
        <w:t>• Yemek masaları ve sandalyeler, servis malzemeleri, şeker, tuz, baharat,</w:t>
      </w:r>
      <w:r w:rsidR="00587BFA">
        <w:rPr>
          <w:rFonts w:cstheme="minorHAnsi"/>
          <w:sz w:val="24"/>
          <w:szCs w:val="24"/>
        </w:rPr>
        <w:t xml:space="preserve"> </w:t>
      </w:r>
      <w:r w:rsidRPr="00C42517">
        <w:rPr>
          <w:rFonts w:cstheme="minorHAnsi"/>
          <w:sz w:val="24"/>
          <w:szCs w:val="24"/>
        </w:rPr>
        <w:t>peçete, menü gibi malzemelerin her misafir kullanımından sonra silinerek uygun</w:t>
      </w:r>
      <w:r w:rsidR="00587BFA">
        <w:rPr>
          <w:rFonts w:cstheme="minorHAnsi"/>
          <w:sz w:val="24"/>
          <w:szCs w:val="24"/>
        </w:rPr>
        <w:t xml:space="preserve"> </w:t>
      </w:r>
      <w:r w:rsidRPr="00C42517">
        <w:rPr>
          <w:rFonts w:cstheme="minorHAnsi"/>
          <w:sz w:val="24"/>
          <w:szCs w:val="24"/>
        </w:rPr>
        <w:t>şekilde temizliği ve dezenfeksiyonu sağlanacaktır</w:t>
      </w:r>
    </w:p>
    <w:p w:rsidR="00C42517" w:rsidRPr="00C42517" w:rsidRDefault="00C42517" w:rsidP="0073659F">
      <w:pPr>
        <w:spacing w:after="0" w:line="360" w:lineRule="auto"/>
        <w:rPr>
          <w:rFonts w:cstheme="minorHAnsi"/>
          <w:sz w:val="24"/>
          <w:szCs w:val="24"/>
        </w:rPr>
      </w:pPr>
      <w:r w:rsidRPr="00C42517">
        <w:rPr>
          <w:rFonts w:cstheme="minorHAnsi"/>
          <w:sz w:val="24"/>
          <w:szCs w:val="24"/>
        </w:rPr>
        <w:t>• Kullanılacak metal çatal, kaşık, bıçaklar gerekli hijyen şartlarında</w:t>
      </w:r>
      <w:r w:rsidR="00587BFA">
        <w:rPr>
          <w:rFonts w:cstheme="minorHAnsi"/>
          <w:sz w:val="24"/>
          <w:szCs w:val="24"/>
        </w:rPr>
        <w:t xml:space="preserve"> </w:t>
      </w:r>
      <w:r w:rsidRPr="00C42517">
        <w:rPr>
          <w:rFonts w:cstheme="minorHAnsi"/>
          <w:sz w:val="24"/>
          <w:szCs w:val="24"/>
        </w:rPr>
        <w:t>temizlendikten sonra hijyen şartlarında kapalı ortamlarda muhafaza edilerek el</w:t>
      </w:r>
      <w:r w:rsidR="00587BFA">
        <w:rPr>
          <w:rFonts w:cstheme="minorHAnsi"/>
          <w:sz w:val="24"/>
          <w:szCs w:val="24"/>
        </w:rPr>
        <w:t xml:space="preserve"> </w:t>
      </w:r>
      <w:r w:rsidRPr="00C42517">
        <w:rPr>
          <w:rFonts w:cstheme="minorHAnsi"/>
          <w:sz w:val="24"/>
          <w:szCs w:val="24"/>
        </w:rPr>
        <w:t xml:space="preserve">değmeden </w:t>
      </w:r>
      <w:r w:rsidR="003A74B3">
        <w:rPr>
          <w:rFonts w:cstheme="minorHAnsi"/>
          <w:sz w:val="24"/>
          <w:szCs w:val="24"/>
        </w:rPr>
        <w:t>Misafir</w:t>
      </w:r>
      <w:r w:rsidRPr="00C42517">
        <w:rPr>
          <w:rFonts w:cstheme="minorHAnsi"/>
          <w:sz w:val="24"/>
          <w:szCs w:val="24"/>
        </w:rPr>
        <w:t>e sunulacaktır.</w:t>
      </w:r>
    </w:p>
    <w:p w:rsidR="00C42517" w:rsidRPr="00C42517" w:rsidRDefault="00C42517" w:rsidP="0073659F">
      <w:pPr>
        <w:spacing w:after="0" w:line="360" w:lineRule="auto"/>
        <w:rPr>
          <w:rFonts w:cstheme="minorHAnsi"/>
          <w:sz w:val="24"/>
          <w:szCs w:val="24"/>
        </w:rPr>
      </w:pPr>
      <w:r w:rsidRPr="00C42517">
        <w:rPr>
          <w:rFonts w:cstheme="minorHAnsi"/>
          <w:sz w:val="24"/>
          <w:szCs w:val="24"/>
        </w:rPr>
        <w:t xml:space="preserve">• Açık büfe uygulaması yapılması halinde açık büfenin </w:t>
      </w:r>
      <w:r w:rsidR="003A74B3">
        <w:rPr>
          <w:rFonts w:cstheme="minorHAnsi"/>
          <w:sz w:val="24"/>
          <w:szCs w:val="24"/>
        </w:rPr>
        <w:t>Misafir</w:t>
      </w:r>
      <w:r w:rsidRPr="00C42517">
        <w:rPr>
          <w:rFonts w:cstheme="minorHAnsi"/>
          <w:sz w:val="24"/>
          <w:szCs w:val="24"/>
        </w:rPr>
        <w:t xml:space="preserve"> tarafına </w:t>
      </w:r>
      <w:r w:rsidR="003A74B3">
        <w:rPr>
          <w:rFonts w:cstheme="minorHAnsi"/>
          <w:sz w:val="24"/>
          <w:szCs w:val="24"/>
        </w:rPr>
        <w:t>Misafir</w:t>
      </w:r>
      <w:r w:rsidR="00587BFA">
        <w:rPr>
          <w:rFonts w:cstheme="minorHAnsi"/>
          <w:sz w:val="24"/>
          <w:szCs w:val="24"/>
        </w:rPr>
        <w:t xml:space="preserve"> </w:t>
      </w:r>
      <w:r w:rsidRPr="00C42517">
        <w:rPr>
          <w:rFonts w:cstheme="minorHAnsi"/>
          <w:sz w:val="24"/>
          <w:szCs w:val="24"/>
        </w:rPr>
        <w:t>erişimini engelleyecek şekilde bariyer yapılacak, servis çalışanı tarafından yapılacaktır.</w:t>
      </w:r>
    </w:p>
    <w:p w:rsidR="00C42517" w:rsidRPr="00C42517" w:rsidRDefault="00C42517" w:rsidP="0073659F">
      <w:pPr>
        <w:spacing w:after="0" w:line="360" w:lineRule="auto"/>
        <w:rPr>
          <w:rFonts w:cstheme="minorHAnsi"/>
          <w:sz w:val="24"/>
          <w:szCs w:val="24"/>
        </w:rPr>
      </w:pPr>
      <w:r w:rsidRPr="00C42517">
        <w:rPr>
          <w:rFonts w:cstheme="minorHAnsi"/>
          <w:sz w:val="24"/>
          <w:szCs w:val="24"/>
        </w:rPr>
        <w:t>• Mümkün olduğunca temassız ödeme alınacaktır. Temaslı pos cihazı</w:t>
      </w:r>
      <w:r w:rsidR="00587BFA">
        <w:rPr>
          <w:rFonts w:cstheme="minorHAnsi"/>
          <w:sz w:val="24"/>
          <w:szCs w:val="24"/>
        </w:rPr>
        <w:t xml:space="preserve"> </w:t>
      </w:r>
      <w:r w:rsidRPr="00C42517">
        <w:rPr>
          <w:rFonts w:cstheme="minorHAnsi"/>
          <w:sz w:val="24"/>
          <w:szCs w:val="24"/>
        </w:rPr>
        <w:t>kullanılması halinde, her kullanımdan sonra cihazın temizlik ve dezenfeksiyonu</w:t>
      </w:r>
      <w:r w:rsidR="00587BFA">
        <w:rPr>
          <w:rFonts w:cstheme="minorHAnsi"/>
          <w:sz w:val="24"/>
          <w:szCs w:val="24"/>
        </w:rPr>
        <w:t xml:space="preserve"> </w:t>
      </w:r>
      <w:r w:rsidRPr="00C42517">
        <w:rPr>
          <w:rFonts w:cstheme="minorHAnsi"/>
          <w:sz w:val="24"/>
          <w:szCs w:val="24"/>
        </w:rPr>
        <w:t>yapılacaktır.</w:t>
      </w:r>
    </w:p>
    <w:p w:rsidR="00C42517" w:rsidRPr="00C42517" w:rsidRDefault="00C42517" w:rsidP="0073659F">
      <w:pPr>
        <w:spacing w:after="0" w:line="360" w:lineRule="auto"/>
        <w:rPr>
          <w:rFonts w:cstheme="minorHAnsi"/>
          <w:sz w:val="24"/>
          <w:szCs w:val="24"/>
        </w:rPr>
      </w:pPr>
      <w:r w:rsidRPr="00C42517">
        <w:rPr>
          <w:rFonts w:cstheme="minorHAnsi"/>
          <w:sz w:val="24"/>
          <w:szCs w:val="24"/>
        </w:rPr>
        <w:t>• Kasada ödeme alan personel maske veya siperlik kullanacaktır. Kasa önünde</w:t>
      </w:r>
      <w:r w:rsidR="00587BFA">
        <w:rPr>
          <w:rFonts w:cstheme="minorHAnsi"/>
          <w:sz w:val="24"/>
          <w:szCs w:val="24"/>
        </w:rPr>
        <w:t xml:space="preserve"> </w:t>
      </w:r>
      <w:r w:rsidRPr="00C42517">
        <w:rPr>
          <w:rFonts w:cstheme="minorHAnsi"/>
          <w:sz w:val="24"/>
          <w:szCs w:val="24"/>
        </w:rPr>
        <w:t xml:space="preserve">sıra beklerken durulması gereken yerlere, </w:t>
      </w:r>
      <w:r w:rsidR="003A74B3">
        <w:rPr>
          <w:rFonts w:cstheme="minorHAnsi"/>
          <w:sz w:val="24"/>
          <w:szCs w:val="24"/>
        </w:rPr>
        <w:t>Misafir</w:t>
      </w:r>
      <w:r w:rsidRPr="00C42517">
        <w:rPr>
          <w:rFonts w:cstheme="minorHAnsi"/>
          <w:sz w:val="24"/>
          <w:szCs w:val="24"/>
        </w:rPr>
        <w:t>lerin aralarında en az 1 metre mesafe</w:t>
      </w:r>
      <w:r w:rsidR="00587BFA">
        <w:rPr>
          <w:rFonts w:cstheme="minorHAnsi"/>
          <w:sz w:val="24"/>
          <w:szCs w:val="24"/>
        </w:rPr>
        <w:t xml:space="preserve"> </w:t>
      </w:r>
      <w:r w:rsidRPr="00C42517">
        <w:rPr>
          <w:rFonts w:cstheme="minorHAnsi"/>
          <w:sz w:val="24"/>
          <w:szCs w:val="24"/>
        </w:rPr>
        <w:t>olacak şekilde yer işaretlemesi yapılacaktır. Ödeme noktalarında dezenfektan</w:t>
      </w:r>
      <w:r w:rsidR="00587BFA">
        <w:rPr>
          <w:rFonts w:cstheme="minorHAnsi"/>
          <w:sz w:val="24"/>
          <w:szCs w:val="24"/>
        </w:rPr>
        <w:t xml:space="preserve"> </w:t>
      </w:r>
      <w:r w:rsidRPr="00C42517">
        <w:rPr>
          <w:rFonts w:cstheme="minorHAnsi"/>
          <w:sz w:val="24"/>
          <w:szCs w:val="24"/>
        </w:rPr>
        <w:t>bulundurulacaktır.</w:t>
      </w:r>
    </w:p>
    <w:p w:rsidR="00587BFA" w:rsidRDefault="00C42517" w:rsidP="0073659F">
      <w:pPr>
        <w:spacing w:after="0" w:line="360" w:lineRule="auto"/>
        <w:rPr>
          <w:rFonts w:cstheme="minorHAnsi"/>
          <w:sz w:val="24"/>
          <w:szCs w:val="24"/>
        </w:rPr>
      </w:pPr>
      <w:r w:rsidRPr="00C42517">
        <w:rPr>
          <w:rFonts w:cstheme="minorHAnsi"/>
          <w:sz w:val="24"/>
          <w:szCs w:val="24"/>
        </w:rPr>
        <w:t>Temizlik, Hijyen ve Havalandırma Kuralları</w:t>
      </w:r>
      <w:r w:rsidR="00587BFA">
        <w:rPr>
          <w:rFonts w:cstheme="minorHAnsi"/>
          <w:sz w:val="24"/>
          <w:szCs w:val="24"/>
        </w:rPr>
        <w:t xml:space="preserve"> </w:t>
      </w:r>
    </w:p>
    <w:p w:rsidR="00C42517" w:rsidRPr="00C42517" w:rsidRDefault="00C42517" w:rsidP="0073659F">
      <w:pPr>
        <w:spacing w:after="0" w:line="360" w:lineRule="auto"/>
        <w:rPr>
          <w:rFonts w:cstheme="minorHAnsi"/>
          <w:sz w:val="24"/>
          <w:szCs w:val="24"/>
        </w:rPr>
      </w:pPr>
      <w:r w:rsidRPr="00C42517">
        <w:rPr>
          <w:rFonts w:cstheme="minorHAnsi"/>
          <w:sz w:val="24"/>
          <w:szCs w:val="24"/>
        </w:rPr>
        <w:lastRenderedPageBreak/>
        <w:t>• Tüm alanların temizliği, yüzeyin niteliğine göre standartlara uygun ürün</w:t>
      </w:r>
      <w:r w:rsidR="00587BFA">
        <w:rPr>
          <w:rFonts w:cstheme="minorHAnsi"/>
          <w:sz w:val="24"/>
          <w:szCs w:val="24"/>
        </w:rPr>
        <w:t xml:space="preserve"> </w:t>
      </w:r>
      <w:r w:rsidRPr="00C42517">
        <w:rPr>
          <w:rFonts w:cstheme="minorHAnsi"/>
          <w:sz w:val="24"/>
          <w:szCs w:val="24"/>
        </w:rPr>
        <w:t>kullanılarak, uygun sıklıkta yapılacaktır.</w:t>
      </w:r>
    </w:p>
    <w:p w:rsidR="00C42517" w:rsidRPr="00C42517" w:rsidRDefault="00C42517" w:rsidP="0073659F">
      <w:pPr>
        <w:spacing w:after="0" w:line="360" w:lineRule="auto"/>
        <w:rPr>
          <w:rFonts w:cstheme="minorHAnsi"/>
          <w:sz w:val="24"/>
          <w:szCs w:val="24"/>
        </w:rPr>
      </w:pPr>
      <w:r w:rsidRPr="00C42517">
        <w:rPr>
          <w:rFonts w:cstheme="minorHAnsi"/>
          <w:sz w:val="24"/>
          <w:szCs w:val="24"/>
        </w:rPr>
        <w:t>• İşletmenin tamamında kapı kolları, elektrik düğmeleri, pos cihazı, televizyon</w:t>
      </w:r>
      <w:r w:rsidR="00587BFA">
        <w:rPr>
          <w:rFonts w:cstheme="minorHAnsi"/>
          <w:sz w:val="24"/>
          <w:szCs w:val="24"/>
        </w:rPr>
        <w:t xml:space="preserve"> </w:t>
      </w:r>
      <w:r w:rsidRPr="00C42517">
        <w:rPr>
          <w:rFonts w:cstheme="minorHAnsi"/>
          <w:sz w:val="24"/>
          <w:szCs w:val="24"/>
        </w:rPr>
        <w:t xml:space="preserve">kumandası, </w:t>
      </w:r>
      <w:r w:rsidR="00587BFA">
        <w:rPr>
          <w:rFonts w:cstheme="minorHAnsi"/>
          <w:sz w:val="24"/>
          <w:szCs w:val="24"/>
        </w:rPr>
        <w:t xml:space="preserve"> t</w:t>
      </w:r>
      <w:r w:rsidRPr="00C42517">
        <w:rPr>
          <w:rFonts w:cstheme="minorHAnsi"/>
          <w:sz w:val="24"/>
          <w:szCs w:val="24"/>
        </w:rPr>
        <w:t>elefon, bilgisayar klavyesi, menü, masa üstleri gibi el temasının yoğun</w:t>
      </w:r>
      <w:r w:rsidR="00587BFA">
        <w:rPr>
          <w:rFonts w:cstheme="minorHAnsi"/>
          <w:sz w:val="24"/>
          <w:szCs w:val="24"/>
        </w:rPr>
        <w:t xml:space="preserve"> </w:t>
      </w:r>
      <w:r w:rsidRPr="00C42517">
        <w:rPr>
          <w:rFonts w:cstheme="minorHAnsi"/>
          <w:sz w:val="24"/>
          <w:szCs w:val="24"/>
        </w:rPr>
        <w:t>olduğu yüzeyler sık sık su ve deterjanla temizlenecek ve dezenfeksiyonu sağlanacaktır</w:t>
      </w:r>
    </w:p>
    <w:p w:rsidR="00C42517" w:rsidRPr="00C42517" w:rsidRDefault="00C42517" w:rsidP="0073659F">
      <w:pPr>
        <w:spacing w:after="0" w:line="360" w:lineRule="auto"/>
        <w:rPr>
          <w:rFonts w:cstheme="minorHAnsi"/>
          <w:sz w:val="24"/>
          <w:szCs w:val="24"/>
        </w:rPr>
      </w:pPr>
      <w:r w:rsidRPr="00C42517">
        <w:rPr>
          <w:rFonts w:cstheme="minorHAnsi"/>
          <w:sz w:val="24"/>
          <w:szCs w:val="24"/>
        </w:rPr>
        <w:t xml:space="preserve">• Genel kullanım alanlarının ve </w:t>
      </w:r>
      <w:r w:rsidR="003A74B3">
        <w:rPr>
          <w:rFonts w:cstheme="minorHAnsi"/>
          <w:sz w:val="24"/>
          <w:szCs w:val="24"/>
        </w:rPr>
        <w:t>Misafir</w:t>
      </w:r>
      <w:r w:rsidRPr="00C42517">
        <w:rPr>
          <w:rFonts w:cstheme="minorHAnsi"/>
          <w:sz w:val="24"/>
          <w:szCs w:val="24"/>
        </w:rPr>
        <w:t xml:space="preserve"> tuvaletlerinin girişlerinde dezenfektan</w:t>
      </w:r>
      <w:r w:rsidR="00587BFA">
        <w:rPr>
          <w:rFonts w:cstheme="minorHAnsi"/>
          <w:sz w:val="24"/>
          <w:szCs w:val="24"/>
        </w:rPr>
        <w:t xml:space="preserve"> </w:t>
      </w:r>
      <w:r w:rsidRPr="00C42517">
        <w:rPr>
          <w:rFonts w:cstheme="minorHAnsi"/>
          <w:sz w:val="24"/>
          <w:szCs w:val="24"/>
        </w:rPr>
        <w:t>bulundurulacaktır.</w:t>
      </w:r>
    </w:p>
    <w:p w:rsidR="00C42517" w:rsidRPr="00C42517" w:rsidRDefault="00C42517" w:rsidP="0073659F">
      <w:pPr>
        <w:spacing w:after="0" w:line="360" w:lineRule="auto"/>
        <w:rPr>
          <w:rFonts w:cstheme="minorHAnsi"/>
          <w:sz w:val="24"/>
          <w:szCs w:val="24"/>
        </w:rPr>
      </w:pPr>
      <w:r w:rsidRPr="00C42517">
        <w:rPr>
          <w:rFonts w:cstheme="minorHAnsi"/>
          <w:sz w:val="24"/>
          <w:szCs w:val="24"/>
        </w:rPr>
        <w:t>• Tuvaletlerde teması mümkün olduğunca azaltabilmek amacıyla musluklar ve</w:t>
      </w:r>
      <w:r w:rsidR="00587BFA">
        <w:rPr>
          <w:rFonts w:cstheme="minorHAnsi"/>
          <w:sz w:val="24"/>
          <w:szCs w:val="24"/>
        </w:rPr>
        <w:t xml:space="preserve"> </w:t>
      </w:r>
      <w:r w:rsidRPr="00C42517">
        <w:rPr>
          <w:rFonts w:cstheme="minorHAnsi"/>
          <w:sz w:val="24"/>
          <w:szCs w:val="24"/>
        </w:rPr>
        <w:t>sıvı sabun ünitelerinin kapılarının kollarının sık sık dezenfeksiyonu sağlanacaktır.</w:t>
      </w:r>
    </w:p>
    <w:p w:rsidR="00C42517" w:rsidRPr="00C42517" w:rsidRDefault="00C42517" w:rsidP="0073659F">
      <w:pPr>
        <w:spacing w:after="0" w:line="360" w:lineRule="auto"/>
        <w:rPr>
          <w:rFonts w:cstheme="minorHAnsi"/>
          <w:sz w:val="24"/>
          <w:szCs w:val="24"/>
        </w:rPr>
      </w:pPr>
      <w:r w:rsidRPr="00C42517">
        <w:rPr>
          <w:rFonts w:cstheme="minorHAnsi"/>
          <w:sz w:val="24"/>
          <w:szCs w:val="24"/>
        </w:rPr>
        <w:t xml:space="preserve">• Bazı </w:t>
      </w:r>
      <w:r w:rsidR="003A74B3">
        <w:rPr>
          <w:rFonts w:cstheme="minorHAnsi"/>
          <w:sz w:val="24"/>
          <w:szCs w:val="24"/>
        </w:rPr>
        <w:t>tesis</w:t>
      </w:r>
      <w:r w:rsidRPr="00C42517">
        <w:rPr>
          <w:rFonts w:cstheme="minorHAnsi"/>
          <w:sz w:val="24"/>
          <w:szCs w:val="24"/>
        </w:rPr>
        <w:t>lerin ortak kullanıma sunduğu hasta ve özel gereksinimi olan</w:t>
      </w:r>
      <w:r w:rsidR="00587BFA">
        <w:rPr>
          <w:rFonts w:cstheme="minorHAnsi"/>
          <w:sz w:val="24"/>
          <w:szCs w:val="24"/>
        </w:rPr>
        <w:t xml:space="preserve"> </w:t>
      </w:r>
      <w:r w:rsidRPr="00C42517">
        <w:rPr>
          <w:rFonts w:cstheme="minorHAnsi"/>
          <w:sz w:val="24"/>
          <w:szCs w:val="24"/>
        </w:rPr>
        <w:t>kişiler tarafından kullanılan tekerlekli sandalye, mama sandalyesi vb. araçlar her</w:t>
      </w:r>
      <w:r w:rsidR="00587BFA">
        <w:rPr>
          <w:rFonts w:cstheme="minorHAnsi"/>
          <w:sz w:val="24"/>
          <w:szCs w:val="24"/>
        </w:rPr>
        <w:t xml:space="preserve"> </w:t>
      </w:r>
      <w:r w:rsidRPr="00C42517">
        <w:rPr>
          <w:rFonts w:cstheme="minorHAnsi"/>
          <w:sz w:val="24"/>
          <w:szCs w:val="24"/>
        </w:rPr>
        <w:t>kullanım sonrası mutlaka temizlenecek/dezenfekte edilecektir.</w:t>
      </w:r>
    </w:p>
    <w:p w:rsidR="00C42517" w:rsidRPr="00C42517" w:rsidRDefault="00C42517" w:rsidP="0073659F">
      <w:pPr>
        <w:spacing w:after="0" w:line="360" w:lineRule="auto"/>
        <w:rPr>
          <w:rFonts w:cstheme="minorHAnsi"/>
          <w:sz w:val="24"/>
          <w:szCs w:val="24"/>
        </w:rPr>
      </w:pPr>
      <w:r w:rsidRPr="00C42517">
        <w:rPr>
          <w:rFonts w:cstheme="minorHAnsi"/>
          <w:sz w:val="24"/>
          <w:szCs w:val="24"/>
        </w:rPr>
        <w:t>• Tuvaletlerin zeminleri, klozetler, pisuarlar, lavabolar, musluk ve batarya</w:t>
      </w:r>
      <w:r w:rsidR="00587BFA">
        <w:rPr>
          <w:rFonts w:cstheme="minorHAnsi"/>
          <w:sz w:val="24"/>
          <w:szCs w:val="24"/>
        </w:rPr>
        <w:t xml:space="preserve"> </w:t>
      </w:r>
      <w:r w:rsidRPr="00C42517">
        <w:rPr>
          <w:rFonts w:cstheme="minorHAnsi"/>
          <w:sz w:val="24"/>
          <w:szCs w:val="24"/>
        </w:rPr>
        <w:t>başlıkları, kapı kolları sık sık temizlenecek ve dezenfeksiyonu sağlanacaktır.</w:t>
      </w:r>
    </w:p>
    <w:p w:rsidR="00C42517" w:rsidRPr="00C42517" w:rsidRDefault="00C42517" w:rsidP="0073659F">
      <w:pPr>
        <w:spacing w:after="0" w:line="360" w:lineRule="auto"/>
        <w:rPr>
          <w:rFonts w:cstheme="minorHAnsi"/>
          <w:sz w:val="24"/>
          <w:szCs w:val="24"/>
        </w:rPr>
      </w:pPr>
      <w:r w:rsidRPr="00C42517">
        <w:rPr>
          <w:rFonts w:cstheme="minorHAnsi"/>
          <w:sz w:val="24"/>
          <w:szCs w:val="24"/>
        </w:rPr>
        <w:t>• Temizlik yapan personel kişisel koruyucu ekipman (eldiven ve maske)</w:t>
      </w:r>
      <w:r w:rsidR="00587BFA">
        <w:rPr>
          <w:rFonts w:cstheme="minorHAnsi"/>
          <w:sz w:val="24"/>
          <w:szCs w:val="24"/>
        </w:rPr>
        <w:t xml:space="preserve"> </w:t>
      </w:r>
      <w:r w:rsidRPr="00C42517">
        <w:rPr>
          <w:rFonts w:cstheme="minorHAnsi"/>
          <w:sz w:val="24"/>
          <w:szCs w:val="24"/>
        </w:rPr>
        <w:t>kullanacak, işlem sonrası ekipmanını belirlenen özel atık çöpüne atacak, su ve sabunla</w:t>
      </w:r>
      <w:r w:rsidR="00587BFA">
        <w:rPr>
          <w:rFonts w:cstheme="minorHAnsi"/>
          <w:sz w:val="24"/>
          <w:szCs w:val="24"/>
        </w:rPr>
        <w:t xml:space="preserve"> </w:t>
      </w:r>
      <w:r w:rsidRPr="00C42517">
        <w:rPr>
          <w:rFonts w:cstheme="minorHAnsi"/>
          <w:sz w:val="24"/>
          <w:szCs w:val="24"/>
        </w:rPr>
        <w:t>en az 20 saniye el temizliğini ve hijyenini sağlayacaktır.</w:t>
      </w:r>
    </w:p>
    <w:p w:rsidR="00C42517" w:rsidRPr="00C42517" w:rsidRDefault="00C42517" w:rsidP="0073659F">
      <w:pPr>
        <w:spacing w:after="0" w:line="360" w:lineRule="auto"/>
        <w:rPr>
          <w:rFonts w:cstheme="minorHAnsi"/>
          <w:sz w:val="24"/>
          <w:szCs w:val="24"/>
        </w:rPr>
      </w:pPr>
      <w:r w:rsidRPr="00C42517">
        <w:rPr>
          <w:rFonts w:cstheme="minorHAnsi"/>
          <w:sz w:val="24"/>
          <w:szCs w:val="24"/>
        </w:rPr>
        <w:t xml:space="preserve">• Tuvaletlerde tek kullanımlık </w:t>
      </w:r>
      <w:r w:rsidR="00587BFA" w:rsidRPr="00C42517">
        <w:rPr>
          <w:rFonts w:cstheme="minorHAnsi"/>
          <w:sz w:val="24"/>
          <w:szCs w:val="24"/>
        </w:rPr>
        <w:t>kâğıt</w:t>
      </w:r>
      <w:r w:rsidRPr="00C42517">
        <w:rPr>
          <w:rFonts w:cstheme="minorHAnsi"/>
          <w:sz w:val="24"/>
          <w:szCs w:val="24"/>
        </w:rPr>
        <w:t xml:space="preserve"> havlular kullanılacaktır. Devamlı sıvı sabun,</w:t>
      </w:r>
      <w:r w:rsidR="00587BFA">
        <w:rPr>
          <w:rFonts w:cstheme="minorHAnsi"/>
          <w:sz w:val="24"/>
          <w:szCs w:val="24"/>
        </w:rPr>
        <w:t xml:space="preserve"> </w:t>
      </w:r>
      <w:r w:rsidRPr="00C42517">
        <w:rPr>
          <w:rFonts w:cstheme="minorHAnsi"/>
          <w:sz w:val="24"/>
          <w:szCs w:val="24"/>
        </w:rPr>
        <w:t>tuvalet kâğıdı ve kâğıt havlu bulundurulacaktır.</w:t>
      </w:r>
    </w:p>
    <w:p w:rsidR="00C42517" w:rsidRPr="00C42517" w:rsidRDefault="00C42517" w:rsidP="0073659F">
      <w:pPr>
        <w:spacing w:after="0" w:line="360" w:lineRule="auto"/>
        <w:rPr>
          <w:rFonts w:cstheme="minorHAnsi"/>
          <w:sz w:val="24"/>
          <w:szCs w:val="24"/>
        </w:rPr>
      </w:pPr>
      <w:r w:rsidRPr="00C42517">
        <w:rPr>
          <w:rFonts w:cstheme="minorHAnsi"/>
          <w:sz w:val="24"/>
          <w:szCs w:val="24"/>
        </w:rPr>
        <w:t>• Havalandırma ve klima sisteminin, bulaşık makinesi gibi araç, gereç, malzeme</w:t>
      </w:r>
      <w:r w:rsidR="00587BFA">
        <w:rPr>
          <w:rFonts w:cstheme="minorHAnsi"/>
          <w:sz w:val="24"/>
          <w:szCs w:val="24"/>
        </w:rPr>
        <w:t xml:space="preserve"> </w:t>
      </w:r>
      <w:r w:rsidRPr="00C42517">
        <w:rPr>
          <w:rFonts w:cstheme="minorHAnsi"/>
          <w:sz w:val="24"/>
          <w:szCs w:val="24"/>
        </w:rPr>
        <w:t>ve donanımın periyodik bakımları sterilizasyonu sağlanacaktır. Klima ve havalandırma</w:t>
      </w:r>
      <w:r w:rsidR="00587BFA">
        <w:rPr>
          <w:rFonts w:cstheme="minorHAnsi"/>
          <w:sz w:val="24"/>
          <w:szCs w:val="24"/>
        </w:rPr>
        <w:t xml:space="preserve"> </w:t>
      </w:r>
      <w:r w:rsidRPr="00C42517">
        <w:rPr>
          <w:rFonts w:cstheme="minorHAnsi"/>
          <w:sz w:val="24"/>
          <w:szCs w:val="24"/>
        </w:rPr>
        <w:t>sistemlerinin filtreleri periyodik olarak değiştirilecektir.</w:t>
      </w:r>
    </w:p>
    <w:p w:rsidR="00C42517" w:rsidRPr="00C42517" w:rsidRDefault="00C42517" w:rsidP="0073659F">
      <w:pPr>
        <w:spacing w:after="0" w:line="360" w:lineRule="auto"/>
        <w:rPr>
          <w:rFonts w:cstheme="minorHAnsi"/>
          <w:sz w:val="24"/>
          <w:szCs w:val="24"/>
        </w:rPr>
      </w:pPr>
      <w:r w:rsidRPr="00C42517">
        <w:rPr>
          <w:rFonts w:cstheme="minorHAnsi"/>
          <w:sz w:val="24"/>
          <w:szCs w:val="24"/>
        </w:rPr>
        <w:t>• Tesisteki kapalı mahallerin tamamının sıklıkla kapı ve pencereleri açılarak</w:t>
      </w:r>
      <w:r w:rsidR="00587BFA">
        <w:rPr>
          <w:rFonts w:cstheme="minorHAnsi"/>
          <w:sz w:val="24"/>
          <w:szCs w:val="24"/>
        </w:rPr>
        <w:t xml:space="preserve"> </w:t>
      </w:r>
      <w:r w:rsidRPr="00C42517">
        <w:rPr>
          <w:rFonts w:cstheme="minorHAnsi"/>
          <w:sz w:val="24"/>
          <w:szCs w:val="24"/>
        </w:rPr>
        <w:t>doğal havalandırması sağlanacaktır.</w:t>
      </w:r>
    </w:p>
    <w:p w:rsidR="00C42517" w:rsidRPr="00587BFA" w:rsidRDefault="00587BFA" w:rsidP="0073659F">
      <w:pPr>
        <w:spacing w:after="0" w:line="360" w:lineRule="auto"/>
        <w:rPr>
          <w:rFonts w:cstheme="minorHAnsi"/>
          <w:b/>
          <w:bCs/>
          <w:sz w:val="24"/>
          <w:szCs w:val="24"/>
        </w:rPr>
      </w:pPr>
      <w:r w:rsidRPr="00587BFA">
        <w:rPr>
          <w:rFonts w:cstheme="minorHAnsi"/>
          <w:b/>
          <w:bCs/>
          <w:sz w:val="32"/>
          <w:szCs w:val="32"/>
        </w:rPr>
        <w:t>»</w:t>
      </w:r>
      <w:r w:rsidRPr="00587BFA">
        <w:rPr>
          <w:b/>
          <w:bCs/>
          <w:sz w:val="32"/>
          <w:szCs w:val="32"/>
        </w:rPr>
        <w:t xml:space="preserve"> </w:t>
      </w:r>
      <w:r w:rsidR="00C42517" w:rsidRPr="00587BFA">
        <w:rPr>
          <w:rFonts w:cstheme="minorHAnsi"/>
          <w:b/>
          <w:bCs/>
          <w:sz w:val="24"/>
          <w:szCs w:val="24"/>
        </w:rPr>
        <w:t>Çalışanlara Yönelik Kurallar</w:t>
      </w:r>
    </w:p>
    <w:p w:rsidR="00E402C3" w:rsidRDefault="00C42517" w:rsidP="0073659F">
      <w:pPr>
        <w:spacing w:after="0" w:line="360" w:lineRule="auto"/>
        <w:rPr>
          <w:rFonts w:cstheme="minorHAnsi"/>
          <w:sz w:val="24"/>
          <w:szCs w:val="24"/>
        </w:rPr>
      </w:pPr>
      <w:r w:rsidRPr="00C42517">
        <w:rPr>
          <w:rFonts w:cstheme="minorHAnsi"/>
          <w:sz w:val="24"/>
          <w:szCs w:val="24"/>
        </w:rPr>
        <w:t xml:space="preserve">• İşletme bünyesinde görev alan personele </w:t>
      </w:r>
      <w:r w:rsidR="003A74B3">
        <w:rPr>
          <w:rFonts w:cstheme="minorHAnsi"/>
          <w:sz w:val="24"/>
          <w:szCs w:val="24"/>
        </w:rPr>
        <w:t>tesist</w:t>
      </w:r>
      <w:r w:rsidRPr="00C42517">
        <w:rPr>
          <w:rFonts w:cstheme="minorHAnsi"/>
          <w:sz w:val="24"/>
          <w:szCs w:val="24"/>
        </w:rPr>
        <w:t>e uygulanacak plan, hijyenik</w:t>
      </w:r>
      <w:r w:rsidR="00E402C3">
        <w:rPr>
          <w:rFonts w:cstheme="minorHAnsi"/>
          <w:sz w:val="24"/>
          <w:szCs w:val="24"/>
        </w:rPr>
        <w:t xml:space="preserve"> </w:t>
      </w:r>
      <w:r w:rsidRPr="00C42517">
        <w:rPr>
          <w:rFonts w:cstheme="minorHAnsi"/>
          <w:sz w:val="24"/>
          <w:szCs w:val="24"/>
        </w:rPr>
        <w:t>malzeme ve koruyucu ekipmanların kullanımı konusunda periyodik temel eğitimler</w:t>
      </w:r>
      <w:r w:rsidR="00D339C9">
        <w:rPr>
          <w:rFonts w:cstheme="minorHAnsi"/>
          <w:sz w:val="24"/>
          <w:szCs w:val="24"/>
        </w:rPr>
        <w:t xml:space="preserve"> v</w:t>
      </w:r>
      <w:r w:rsidRPr="00C42517">
        <w:rPr>
          <w:rFonts w:cstheme="minorHAnsi"/>
          <w:sz w:val="24"/>
          <w:szCs w:val="24"/>
        </w:rPr>
        <w:t>erilecek/verdirilecektir.</w:t>
      </w:r>
    </w:p>
    <w:p w:rsidR="00D339C9" w:rsidRPr="00164DFF" w:rsidRDefault="00D339C9" w:rsidP="0073659F">
      <w:pPr>
        <w:spacing w:after="0" w:line="360" w:lineRule="auto"/>
        <w:rPr>
          <w:sz w:val="24"/>
          <w:szCs w:val="24"/>
        </w:rPr>
      </w:pPr>
      <w:r w:rsidRPr="00C42517">
        <w:rPr>
          <w:rFonts w:cstheme="minorHAnsi"/>
          <w:sz w:val="24"/>
          <w:szCs w:val="24"/>
        </w:rPr>
        <w:t>•</w:t>
      </w:r>
      <w:r w:rsidRPr="00DD58A2">
        <w:rPr>
          <w:sz w:val="32"/>
          <w:szCs w:val="32"/>
        </w:rPr>
        <w:t xml:space="preserve"> </w:t>
      </w:r>
      <w:r>
        <w:rPr>
          <w:sz w:val="24"/>
          <w:szCs w:val="24"/>
        </w:rPr>
        <w:t xml:space="preserve">İşletmemizde çalışanlar </w:t>
      </w:r>
      <w:r>
        <w:t xml:space="preserve">COVID-19 salgını ve hijyen konusunda </w:t>
      </w:r>
      <w:r>
        <w:rPr>
          <w:sz w:val="24"/>
          <w:szCs w:val="24"/>
        </w:rPr>
        <w:t>bilgilendirilmekte ve gerekli tedbirlere uymaları konusunda düzenli olarak uyarılmaktadır.</w:t>
      </w:r>
    </w:p>
    <w:p w:rsidR="00D339C9" w:rsidRDefault="00D339C9" w:rsidP="0073659F">
      <w:pPr>
        <w:spacing w:after="0" w:line="360" w:lineRule="auto"/>
        <w:rPr>
          <w:rFonts w:cstheme="minorHAnsi"/>
          <w:b/>
          <w:bCs/>
          <w:sz w:val="32"/>
          <w:szCs w:val="32"/>
        </w:rPr>
      </w:pPr>
      <w:r w:rsidRPr="00C42517">
        <w:rPr>
          <w:rFonts w:cstheme="minorHAnsi"/>
          <w:sz w:val="24"/>
          <w:szCs w:val="24"/>
        </w:rPr>
        <w:lastRenderedPageBreak/>
        <w:t>•</w:t>
      </w:r>
      <w:r w:rsidRPr="00DD58A2">
        <w:rPr>
          <w:sz w:val="32"/>
          <w:szCs w:val="32"/>
        </w:rPr>
        <w:t xml:space="preserve"> </w:t>
      </w:r>
      <w:r w:rsidRPr="00164DFF">
        <w:rPr>
          <w:sz w:val="24"/>
          <w:szCs w:val="24"/>
        </w:rPr>
        <w:t>İşletme</w:t>
      </w:r>
      <w:r>
        <w:rPr>
          <w:sz w:val="24"/>
          <w:szCs w:val="24"/>
        </w:rPr>
        <w:t xml:space="preserve">mizde tüm çalışanlar </w:t>
      </w:r>
      <w:r w:rsidRPr="00164DFF">
        <w:rPr>
          <w:sz w:val="24"/>
          <w:szCs w:val="24"/>
        </w:rPr>
        <w:t xml:space="preserve">tıbbi/bez maske veya siperlik kullanması zorunluluğu kuralına </w:t>
      </w:r>
      <w:r>
        <w:rPr>
          <w:sz w:val="24"/>
          <w:szCs w:val="24"/>
        </w:rPr>
        <w:t>uymaktadır. Ayrıca gün içerisinde nemlenen maskeler değiştirilmektedir.</w:t>
      </w:r>
      <w:r w:rsidRPr="00DD58A2">
        <w:rPr>
          <w:rFonts w:cstheme="minorHAnsi"/>
          <w:b/>
          <w:bCs/>
          <w:sz w:val="32"/>
          <w:szCs w:val="32"/>
        </w:rPr>
        <w:t xml:space="preserve"> </w:t>
      </w:r>
    </w:p>
    <w:p w:rsidR="00D339C9" w:rsidRDefault="00D339C9" w:rsidP="0073659F">
      <w:pPr>
        <w:spacing w:after="0" w:line="360" w:lineRule="auto"/>
        <w:rPr>
          <w:sz w:val="24"/>
          <w:szCs w:val="24"/>
        </w:rPr>
      </w:pPr>
      <w:r w:rsidRPr="00C42517">
        <w:rPr>
          <w:rFonts w:cstheme="minorHAnsi"/>
          <w:sz w:val="24"/>
          <w:szCs w:val="24"/>
        </w:rPr>
        <w:t>•</w:t>
      </w:r>
      <w:r w:rsidRPr="00DD58A2">
        <w:rPr>
          <w:sz w:val="32"/>
          <w:szCs w:val="32"/>
        </w:rPr>
        <w:t xml:space="preserve"> </w:t>
      </w:r>
      <w:r>
        <w:rPr>
          <w:sz w:val="24"/>
          <w:szCs w:val="24"/>
        </w:rPr>
        <w:t xml:space="preserve">Personelin kıyafetleri hijyen kurallarına uygun bir şekilde her gün temiz olmaları sağlanmaktadır. </w:t>
      </w:r>
    </w:p>
    <w:p w:rsidR="00D339C9" w:rsidRDefault="00D339C9" w:rsidP="0073659F">
      <w:pPr>
        <w:spacing w:after="0" w:line="360" w:lineRule="auto"/>
        <w:rPr>
          <w:sz w:val="24"/>
          <w:szCs w:val="24"/>
        </w:rPr>
      </w:pPr>
      <w:r w:rsidRPr="00C42517">
        <w:rPr>
          <w:rFonts w:cstheme="minorHAnsi"/>
          <w:sz w:val="24"/>
          <w:szCs w:val="24"/>
        </w:rPr>
        <w:t>•</w:t>
      </w:r>
      <w:r w:rsidRPr="00DD58A2">
        <w:rPr>
          <w:sz w:val="32"/>
          <w:szCs w:val="32"/>
        </w:rPr>
        <w:t xml:space="preserve"> </w:t>
      </w:r>
      <w:r>
        <w:rPr>
          <w:sz w:val="24"/>
          <w:szCs w:val="24"/>
        </w:rPr>
        <w:t>Personele herhangi bir hastalık belirtisi ile karşılaştıkları zaman, tıbbi maske takarak izolasyon kurallarına uyarak tesis korona sorumlusuna bildirmesi konusunda gerekli bilgilendirmeler yapılmıştır. Ayrıca en hızlı ve güvenli şekilde ilgili sağlık kuruluşuna sevki sağlanacak şekilde gerekli tedbirler alınmıştır.</w:t>
      </w:r>
    </w:p>
    <w:p w:rsidR="00D339C9" w:rsidRDefault="00D339C9" w:rsidP="0073659F">
      <w:pPr>
        <w:spacing w:after="0" w:line="360" w:lineRule="auto"/>
        <w:rPr>
          <w:rFonts w:cstheme="minorHAnsi"/>
          <w:sz w:val="24"/>
          <w:szCs w:val="24"/>
        </w:rPr>
      </w:pPr>
    </w:p>
    <w:p w:rsidR="00D339C9" w:rsidRDefault="00D339C9" w:rsidP="0073659F">
      <w:pPr>
        <w:spacing w:after="0" w:line="360" w:lineRule="auto"/>
        <w:rPr>
          <w:rFonts w:cstheme="minorHAnsi"/>
          <w:sz w:val="24"/>
          <w:szCs w:val="24"/>
        </w:rPr>
      </w:pPr>
      <w:r w:rsidRPr="00C42517">
        <w:rPr>
          <w:rFonts w:cstheme="minorHAnsi"/>
          <w:sz w:val="24"/>
          <w:szCs w:val="24"/>
        </w:rPr>
        <w:t xml:space="preserve">• </w:t>
      </w:r>
      <w:r>
        <w:rPr>
          <w:sz w:val="24"/>
          <w:szCs w:val="24"/>
        </w:rPr>
        <w:t>Personelimiz her gün iş başı yapmadan önce ateşleri ölçülmekte ve 14 gün süre ile saklanmak üzere bir forma işlenmektedir. Ayrıca personelimiz iş yerinde işe başlamadan önce dezenfektan kullanmaları sağlanmaktadır.</w:t>
      </w:r>
    </w:p>
    <w:p w:rsidR="00C42517" w:rsidRPr="00C42517" w:rsidRDefault="00C42517" w:rsidP="0073659F">
      <w:pPr>
        <w:spacing w:after="0" w:line="360" w:lineRule="auto"/>
        <w:rPr>
          <w:rFonts w:cstheme="minorHAnsi"/>
          <w:sz w:val="24"/>
          <w:szCs w:val="24"/>
        </w:rPr>
      </w:pPr>
      <w:r w:rsidRPr="00C42517">
        <w:rPr>
          <w:rFonts w:cstheme="minorHAnsi"/>
          <w:sz w:val="24"/>
          <w:szCs w:val="24"/>
        </w:rPr>
        <w:t xml:space="preserve">• </w:t>
      </w:r>
      <w:r w:rsidR="003A74B3">
        <w:rPr>
          <w:rFonts w:cstheme="minorHAnsi"/>
          <w:sz w:val="24"/>
          <w:szCs w:val="24"/>
        </w:rPr>
        <w:t>Misafir</w:t>
      </w:r>
      <w:r w:rsidRPr="00C42517">
        <w:rPr>
          <w:rFonts w:cstheme="minorHAnsi"/>
          <w:sz w:val="24"/>
          <w:szCs w:val="24"/>
        </w:rPr>
        <w:t>e hizmet verecek tüm çalışanların (fiili olarak görev yaptıkları süre</w:t>
      </w:r>
      <w:r w:rsidR="00E402C3">
        <w:rPr>
          <w:rFonts w:cstheme="minorHAnsi"/>
          <w:sz w:val="24"/>
          <w:szCs w:val="24"/>
        </w:rPr>
        <w:t xml:space="preserve"> </w:t>
      </w:r>
      <w:r w:rsidRPr="00C42517">
        <w:rPr>
          <w:rFonts w:cstheme="minorHAnsi"/>
          <w:sz w:val="24"/>
          <w:szCs w:val="24"/>
        </w:rPr>
        <w:t>boyunca) maske veya yüz koruyucu siperlik kullanmaları zorunlu olacaktır.</w:t>
      </w:r>
      <w:r w:rsidR="00E402C3">
        <w:rPr>
          <w:rFonts w:cstheme="minorHAnsi"/>
          <w:sz w:val="24"/>
          <w:szCs w:val="24"/>
        </w:rPr>
        <w:t xml:space="preserve"> </w:t>
      </w:r>
    </w:p>
    <w:p w:rsidR="00C42517" w:rsidRPr="00C42517" w:rsidRDefault="00C42517" w:rsidP="0073659F">
      <w:pPr>
        <w:spacing w:after="0" w:line="360" w:lineRule="auto"/>
        <w:rPr>
          <w:rFonts w:cstheme="minorHAnsi"/>
          <w:sz w:val="24"/>
          <w:szCs w:val="24"/>
        </w:rPr>
      </w:pPr>
      <w:r w:rsidRPr="00C42517">
        <w:rPr>
          <w:rFonts w:cstheme="minorHAnsi"/>
          <w:sz w:val="24"/>
          <w:szCs w:val="24"/>
        </w:rPr>
        <w:t>• Çalışanların sağlık kontrolü düzenli olarak yapılacak, birlikte yaşadığı kişilerin</w:t>
      </w:r>
      <w:r w:rsidR="00E402C3">
        <w:rPr>
          <w:rFonts w:cstheme="minorHAnsi"/>
          <w:sz w:val="24"/>
          <w:szCs w:val="24"/>
        </w:rPr>
        <w:t xml:space="preserve"> </w:t>
      </w:r>
      <w:r w:rsidRPr="00C42517">
        <w:rPr>
          <w:rFonts w:cstheme="minorHAnsi"/>
          <w:sz w:val="24"/>
          <w:szCs w:val="24"/>
        </w:rPr>
        <w:t>Covid-19 açısından izlenebilmesi için çalışanlardan periyodik bilgi alınacaktır.</w:t>
      </w:r>
    </w:p>
    <w:p w:rsidR="00C42517" w:rsidRPr="00C42517" w:rsidRDefault="00C42517" w:rsidP="0073659F">
      <w:pPr>
        <w:spacing w:after="0" w:line="360" w:lineRule="auto"/>
        <w:rPr>
          <w:rFonts w:cstheme="minorHAnsi"/>
          <w:sz w:val="24"/>
          <w:szCs w:val="24"/>
        </w:rPr>
      </w:pPr>
      <w:r w:rsidRPr="00C42517">
        <w:rPr>
          <w:rFonts w:cstheme="minorHAnsi"/>
          <w:sz w:val="24"/>
          <w:szCs w:val="24"/>
        </w:rPr>
        <w:t>• Çalışanlarda hastalık belirtileri tespiti halinde en yakın sağlık kuruluşuna</w:t>
      </w:r>
      <w:r w:rsidR="00E402C3">
        <w:rPr>
          <w:rFonts w:cstheme="minorHAnsi"/>
          <w:sz w:val="24"/>
          <w:szCs w:val="24"/>
        </w:rPr>
        <w:t xml:space="preserve"> </w:t>
      </w:r>
      <w:r w:rsidRPr="00C42517">
        <w:rPr>
          <w:rFonts w:cstheme="minorHAnsi"/>
          <w:sz w:val="24"/>
          <w:szCs w:val="24"/>
        </w:rPr>
        <w:t>başvurması sağlanacaktır.</w:t>
      </w:r>
    </w:p>
    <w:p w:rsidR="00C42517" w:rsidRPr="00C42517" w:rsidRDefault="00C42517" w:rsidP="0073659F">
      <w:pPr>
        <w:spacing w:after="0" w:line="360" w:lineRule="auto"/>
        <w:rPr>
          <w:rFonts w:cstheme="minorHAnsi"/>
          <w:sz w:val="24"/>
          <w:szCs w:val="24"/>
        </w:rPr>
      </w:pPr>
      <w:r w:rsidRPr="00C42517">
        <w:rPr>
          <w:rFonts w:cstheme="minorHAnsi"/>
          <w:sz w:val="24"/>
          <w:szCs w:val="24"/>
        </w:rPr>
        <w:t>• Covid-19 tanısı alan ya da Covid-19 temaslı olması nedeniyle takibe giren</w:t>
      </w:r>
      <w:r w:rsidR="00E402C3">
        <w:rPr>
          <w:rFonts w:cstheme="minorHAnsi"/>
          <w:sz w:val="24"/>
          <w:szCs w:val="24"/>
        </w:rPr>
        <w:t xml:space="preserve"> </w:t>
      </w:r>
      <w:r w:rsidRPr="00C42517">
        <w:rPr>
          <w:rFonts w:cstheme="minorHAnsi"/>
          <w:sz w:val="24"/>
          <w:szCs w:val="24"/>
        </w:rPr>
        <w:t>çalışanın en az 14 gün çalıştırılmaması esasına riayet edilecektir.</w:t>
      </w:r>
    </w:p>
    <w:p w:rsidR="00C42517" w:rsidRPr="00C42517" w:rsidRDefault="00C42517" w:rsidP="0073659F">
      <w:pPr>
        <w:spacing w:after="0" w:line="360" w:lineRule="auto"/>
        <w:rPr>
          <w:rFonts w:cstheme="minorHAnsi"/>
          <w:sz w:val="24"/>
          <w:szCs w:val="24"/>
        </w:rPr>
      </w:pPr>
      <w:r w:rsidRPr="00C42517">
        <w:rPr>
          <w:rFonts w:cstheme="minorHAnsi"/>
          <w:sz w:val="24"/>
          <w:szCs w:val="24"/>
        </w:rPr>
        <w:t>• Personele, çalışma yerine, misafirler ve ortam ile temasına uygun kişisel</w:t>
      </w:r>
      <w:r w:rsidR="00E402C3">
        <w:rPr>
          <w:rFonts w:cstheme="minorHAnsi"/>
          <w:sz w:val="24"/>
          <w:szCs w:val="24"/>
        </w:rPr>
        <w:t xml:space="preserve"> </w:t>
      </w:r>
      <w:r w:rsidRPr="00C42517">
        <w:rPr>
          <w:rFonts w:cstheme="minorHAnsi"/>
          <w:sz w:val="24"/>
          <w:szCs w:val="24"/>
        </w:rPr>
        <w:t>koruyucu donanım (maske, tıbbi maske, eldiven, yüz koruyucu gibi) ile el antiseptiği</w:t>
      </w:r>
      <w:r w:rsidR="00E402C3">
        <w:rPr>
          <w:rFonts w:cstheme="minorHAnsi"/>
          <w:sz w:val="24"/>
          <w:szCs w:val="24"/>
        </w:rPr>
        <w:t xml:space="preserve"> </w:t>
      </w:r>
      <w:r w:rsidRPr="00C42517">
        <w:rPr>
          <w:rFonts w:cstheme="minorHAnsi"/>
          <w:sz w:val="24"/>
          <w:szCs w:val="24"/>
        </w:rPr>
        <w:t>sağlanacak ve kullanımı izlenecektir.</w:t>
      </w:r>
    </w:p>
    <w:p w:rsidR="00C42517" w:rsidRPr="00C42517" w:rsidRDefault="00C42517" w:rsidP="0073659F">
      <w:pPr>
        <w:spacing w:after="0" w:line="360" w:lineRule="auto"/>
        <w:rPr>
          <w:rFonts w:cstheme="minorHAnsi"/>
          <w:sz w:val="24"/>
          <w:szCs w:val="24"/>
        </w:rPr>
      </w:pPr>
      <w:r w:rsidRPr="00C42517">
        <w:rPr>
          <w:rFonts w:cstheme="minorHAnsi"/>
          <w:sz w:val="24"/>
          <w:szCs w:val="24"/>
        </w:rPr>
        <w:t>• Çalışanların kıyafetlerinin günlük temizliği ve hijyeni sağlanacaktır.</w:t>
      </w:r>
      <w:r w:rsidR="00E402C3">
        <w:rPr>
          <w:rFonts w:cstheme="minorHAnsi"/>
          <w:sz w:val="24"/>
          <w:szCs w:val="24"/>
        </w:rPr>
        <w:t xml:space="preserve"> </w:t>
      </w:r>
    </w:p>
    <w:p w:rsidR="00C42517" w:rsidRPr="00C42517" w:rsidRDefault="00C42517" w:rsidP="0073659F">
      <w:pPr>
        <w:spacing w:after="0" w:line="360" w:lineRule="auto"/>
        <w:rPr>
          <w:rFonts w:cstheme="minorHAnsi"/>
          <w:sz w:val="24"/>
          <w:szCs w:val="24"/>
        </w:rPr>
      </w:pPr>
      <w:r w:rsidRPr="00C42517">
        <w:rPr>
          <w:rFonts w:cstheme="minorHAnsi"/>
          <w:sz w:val="24"/>
          <w:szCs w:val="24"/>
        </w:rPr>
        <w:t>• Aynı vardiyada mümkün olduğunca aynı personelin çalıştırılmasına özen</w:t>
      </w:r>
      <w:r w:rsidR="00E402C3">
        <w:rPr>
          <w:rFonts w:cstheme="minorHAnsi"/>
          <w:sz w:val="24"/>
          <w:szCs w:val="24"/>
        </w:rPr>
        <w:t xml:space="preserve"> </w:t>
      </w:r>
      <w:r w:rsidRPr="00C42517">
        <w:rPr>
          <w:rFonts w:cstheme="minorHAnsi"/>
          <w:sz w:val="24"/>
          <w:szCs w:val="24"/>
        </w:rPr>
        <w:t>gösterilecektir.</w:t>
      </w:r>
    </w:p>
    <w:p w:rsidR="00C42517" w:rsidRPr="00C42517" w:rsidRDefault="00C42517" w:rsidP="0073659F">
      <w:pPr>
        <w:spacing w:after="0" w:line="360" w:lineRule="auto"/>
        <w:rPr>
          <w:rFonts w:cstheme="minorHAnsi"/>
          <w:sz w:val="24"/>
          <w:szCs w:val="24"/>
        </w:rPr>
      </w:pPr>
      <w:r w:rsidRPr="00C42517">
        <w:rPr>
          <w:rFonts w:cstheme="minorHAnsi"/>
          <w:sz w:val="24"/>
          <w:szCs w:val="24"/>
        </w:rPr>
        <w:t>• Çalışanların ortak yemek yeme, dinlenme alanları mesafe koşullarına uygun</w:t>
      </w:r>
      <w:r w:rsidR="00E402C3">
        <w:rPr>
          <w:rFonts w:cstheme="minorHAnsi"/>
          <w:sz w:val="24"/>
          <w:szCs w:val="24"/>
        </w:rPr>
        <w:t xml:space="preserve"> </w:t>
      </w:r>
      <w:r w:rsidRPr="00C42517">
        <w:rPr>
          <w:rFonts w:cstheme="minorHAnsi"/>
          <w:sz w:val="24"/>
          <w:szCs w:val="24"/>
        </w:rPr>
        <w:t>olarak düzenlenecek, bu konuda gerekirse yer işaretleri, şerit, bariyer gibi</w:t>
      </w:r>
      <w:r w:rsidR="00E402C3">
        <w:rPr>
          <w:rFonts w:cstheme="minorHAnsi"/>
          <w:sz w:val="24"/>
          <w:szCs w:val="24"/>
        </w:rPr>
        <w:t xml:space="preserve"> </w:t>
      </w:r>
      <w:r w:rsidRPr="00C42517">
        <w:rPr>
          <w:rFonts w:cstheme="minorHAnsi"/>
          <w:sz w:val="24"/>
          <w:szCs w:val="24"/>
        </w:rPr>
        <w:t>düzenlemeler yapılacak, bu alanların temizliği ve kurallara uygun şekilde</w:t>
      </w:r>
      <w:r w:rsidR="00E402C3">
        <w:rPr>
          <w:rFonts w:cstheme="minorHAnsi"/>
          <w:sz w:val="24"/>
          <w:szCs w:val="24"/>
        </w:rPr>
        <w:t xml:space="preserve"> </w:t>
      </w:r>
      <w:r w:rsidRPr="00C42517">
        <w:rPr>
          <w:rFonts w:cstheme="minorHAnsi"/>
          <w:sz w:val="24"/>
          <w:szCs w:val="24"/>
        </w:rPr>
        <w:t>dezenfeksiyonu düzenli olarak sağlanacaktır.</w:t>
      </w:r>
    </w:p>
    <w:p w:rsidR="00C42517" w:rsidRPr="00E402C3" w:rsidRDefault="00E402C3" w:rsidP="0073659F">
      <w:pPr>
        <w:spacing w:after="0" w:line="360" w:lineRule="auto"/>
        <w:rPr>
          <w:rFonts w:cstheme="minorHAnsi"/>
          <w:b/>
          <w:bCs/>
          <w:sz w:val="24"/>
          <w:szCs w:val="24"/>
        </w:rPr>
      </w:pPr>
      <w:r w:rsidRPr="00E402C3">
        <w:rPr>
          <w:rFonts w:cstheme="minorHAnsi"/>
          <w:b/>
          <w:bCs/>
          <w:sz w:val="32"/>
          <w:szCs w:val="32"/>
        </w:rPr>
        <w:t>»</w:t>
      </w:r>
      <w:r w:rsidRPr="00E402C3">
        <w:rPr>
          <w:b/>
          <w:bCs/>
          <w:sz w:val="32"/>
          <w:szCs w:val="32"/>
        </w:rPr>
        <w:t xml:space="preserve"> </w:t>
      </w:r>
      <w:r w:rsidR="00C42517" w:rsidRPr="00E402C3">
        <w:rPr>
          <w:rFonts w:cstheme="minorHAnsi"/>
          <w:b/>
          <w:bCs/>
          <w:sz w:val="24"/>
          <w:szCs w:val="24"/>
        </w:rPr>
        <w:t>Mutfak ve İmalat Yerlerine İlişkin Kurallar</w:t>
      </w:r>
    </w:p>
    <w:p w:rsidR="00C42517" w:rsidRPr="00C42517" w:rsidRDefault="00C42517" w:rsidP="0073659F">
      <w:pPr>
        <w:spacing w:after="0" w:line="360" w:lineRule="auto"/>
        <w:rPr>
          <w:rFonts w:cstheme="minorHAnsi"/>
          <w:sz w:val="24"/>
          <w:szCs w:val="24"/>
        </w:rPr>
      </w:pPr>
      <w:r w:rsidRPr="00C42517">
        <w:rPr>
          <w:rFonts w:cstheme="minorHAnsi"/>
          <w:sz w:val="24"/>
          <w:szCs w:val="24"/>
        </w:rPr>
        <w:t>• Haşere ve zararlılarla mücadele hususları da gözetilerek COVID-19</w:t>
      </w:r>
      <w:r w:rsidR="00E402C3">
        <w:rPr>
          <w:rFonts w:cstheme="minorHAnsi"/>
          <w:sz w:val="24"/>
          <w:szCs w:val="24"/>
        </w:rPr>
        <w:t xml:space="preserve"> </w:t>
      </w:r>
      <w:r w:rsidRPr="00C42517">
        <w:rPr>
          <w:rFonts w:cstheme="minorHAnsi"/>
          <w:sz w:val="24"/>
          <w:szCs w:val="24"/>
        </w:rPr>
        <w:t>tedbirlerine yönelik mutfak temizliği ve gıda güvenliğini içerecek şekilde tedbirler</w:t>
      </w:r>
      <w:r w:rsidR="00E402C3">
        <w:rPr>
          <w:rFonts w:cstheme="minorHAnsi"/>
          <w:sz w:val="24"/>
          <w:szCs w:val="24"/>
        </w:rPr>
        <w:t xml:space="preserve"> </w:t>
      </w:r>
      <w:r w:rsidRPr="00C42517">
        <w:rPr>
          <w:rFonts w:cstheme="minorHAnsi"/>
          <w:sz w:val="24"/>
          <w:szCs w:val="24"/>
        </w:rPr>
        <w:t xml:space="preserve">planlanacaktır. Belirlenecek </w:t>
      </w:r>
      <w:r w:rsidRPr="00C42517">
        <w:rPr>
          <w:rFonts w:cstheme="minorHAnsi"/>
          <w:sz w:val="24"/>
          <w:szCs w:val="24"/>
        </w:rPr>
        <w:lastRenderedPageBreak/>
        <w:t>sorumlu personelce bu tedbirlere uyulup uyulmadığı</w:t>
      </w:r>
      <w:r w:rsidR="00E402C3">
        <w:rPr>
          <w:rFonts w:cstheme="minorHAnsi"/>
          <w:sz w:val="24"/>
          <w:szCs w:val="24"/>
        </w:rPr>
        <w:t xml:space="preserve"> </w:t>
      </w:r>
      <w:r w:rsidRPr="00C42517">
        <w:rPr>
          <w:rFonts w:cstheme="minorHAnsi"/>
          <w:sz w:val="24"/>
          <w:szCs w:val="24"/>
        </w:rPr>
        <w:t xml:space="preserve">sürekli kontrol edilecektir. Gıda </w:t>
      </w:r>
      <w:r w:rsidR="00E402C3">
        <w:rPr>
          <w:rFonts w:cstheme="minorHAnsi"/>
          <w:sz w:val="24"/>
          <w:szCs w:val="24"/>
        </w:rPr>
        <w:t>g</w:t>
      </w:r>
      <w:r w:rsidRPr="00C42517">
        <w:rPr>
          <w:rFonts w:cstheme="minorHAnsi"/>
          <w:sz w:val="24"/>
          <w:szCs w:val="24"/>
        </w:rPr>
        <w:t>üvenliği ve mutfak hijyeni uygulamalarının ilgili</w:t>
      </w:r>
      <w:r w:rsidR="00E402C3">
        <w:rPr>
          <w:rFonts w:cstheme="minorHAnsi"/>
          <w:sz w:val="24"/>
          <w:szCs w:val="24"/>
        </w:rPr>
        <w:t xml:space="preserve"> </w:t>
      </w:r>
      <w:r w:rsidRPr="00C42517">
        <w:rPr>
          <w:rFonts w:cstheme="minorHAnsi"/>
          <w:sz w:val="24"/>
          <w:szCs w:val="24"/>
        </w:rPr>
        <w:t>mevzuat ve yönetmeliklere uygun yapılması sağlanacaktır.</w:t>
      </w:r>
    </w:p>
    <w:p w:rsidR="00C42517" w:rsidRPr="00C42517" w:rsidRDefault="00C42517" w:rsidP="0073659F">
      <w:pPr>
        <w:spacing w:after="0" w:line="360" w:lineRule="auto"/>
        <w:rPr>
          <w:rFonts w:cstheme="minorHAnsi"/>
          <w:sz w:val="24"/>
          <w:szCs w:val="24"/>
        </w:rPr>
      </w:pPr>
      <w:r w:rsidRPr="00C42517">
        <w:rPr>
          <w:rFonts w:cstheme="minorHAnsi"/>
          <w:sz w:val="24"/>
          <w:szCs w:val="24"/>
        </w:rPr>
        <w:t>• Gıda üretim/imalat alanına ham madde ve ürün sevklerinde ve mutfak</w:t>
      </w:r>
      <w:r w:rsidR="00E402C3">
        <w:rPr>
          <w:rFonts w:cstheme="minorHAnsi"/>
          <w:sz w:val="24"/>
          <w:szCs w:val="24"/>
        </w:rPr>
        <w:t xml:space="preserve"> </w:t>
      </w:r>
      <w:r w:rsidRPr="00C42517">
        <w:rPr>
          <w:rFonts w:cstheme="minorHAnsi"/>
          <w:sz w:val="24"/>
          <w:szCs w:val="24"/>
        </w:rPr>
        <w:t>alanında hijyen bariyerleri, sterilizasyon cihazları el ve vücut hijyeni için gerekli alet ve</w:t>
      </w:r>
      <w:r w:rsidR="00E402C3">
        <w:rPr>
          <w:rFonts w:cstheme="minorHAnsi"/>
          <w:sz w:val="24"/>
          <w:szCs w:val="24"/>
        </w:rPr>
        <w:t xml:space="preserve"> </w:t>
      </w:r>
      <w:r w:rsidRPr="00C42517">
        <w:rPr>
          <w:rFonts w:cstheme="minorHAnsi"/>
          <w:sz w:val="24"/>
          <w:szCs w:val="24"/>
        </w:rPr>
        <w:t>ekipman</w:t>
      </w:r>
      <w:r w:rsidR="00E402C3">
        <w:rPr>
          <w:rFonts w:cstheme="minorHAnsi"/>
          <w:sz w:val="24"/>
          <w:szCs w:val="24"/>
        </w:rPr>
        <w:t xml:space="preserve"> b</w:t>
      </w:r>
      <w:r w:rsidRPr="00C42517">
        <w:rPr>
          <w:rFonts w:cstheme="minorHAnsi"/>
          <w:sz w:val="24"/>
          <w:szCs w:val="24"/>
        </w:rPr>
        <w:t>ulundurulacaktır. Mutfak ve pişirme alanlarına görevli olmayan personel</w:t>
      </w:r>
      <w:r w:rsidR="00E402C3">
        <w:rPr>
          <w:rFonts w:cstheme="minorHAnsi"/>
          <w:sz w:val="24"/>
          <w:szCs w:val="24"/>
        </w:rPr>
        <w:t xml:space="preserve"> </w:t>
      </w:r>
      <w:r w:rsidRPr="00C42517">
        <w:rPr>
          <w:rFonts w:cstheme="minorHAnsi"/>
          <w:sz w:val="24"/>
          <w:szCs w:val="24"/>
        </w:rPr>
        <w:t>giremeyecektir.</w:t>
      </w:r>
    </w:p>
    <w:p w:rsidR="00C42517" w:rsidRPr="00C42517" w:rsidRDefault="00C42517" w:rsidP="0073659F">
      <w:pPr>
        <w:spacing w:after="0" w:line="360" w:lineRule="auto"/>
        <w:rPr>
          <w:rFonts w:cstheme="minorHAnsi"/>
          <w:sz w:val="24"/>
          <w:szCs w:val="24"/>
        </w:rPr>
      </w:pPr>
      <w:r w:rsidRPr="00C42517">
        <w:rPr>
          <w:rFonts w:cstheme="minorHAnsi"/>
          <w:sz w:val="24"/>
          <w:szCs w:val="24"/>
        </w:rPr>
        <w:t>• Bütün gıdalar kapalı dolaplarda veya üzeri kapalı şekilde muhafaza edilecektir.</w:t>
      </w:r>
    </w:p>
    <w:p w:rsidR="00C42517" w:rsidRPr="00C42517" w:rsidRDefault="00C42517" w:rsidP="0073659F">
      <w:pPr>
        <w:spacing w:after="0" w:line="360" w:lineRule="auto"/>
        <w:rPr>
          <w:rFonts w:cstheme="minorHAnsi"/>
          <w:sz w:val="24"/>
          <w:szCs w:val="24"/>
        </w:rPr>
      </w:pPr>
      <w:r w:rsidRPr="00C42517">
        <w:rPr>
          <w:rFonts w:cstheme="minorHAnsi"/>
          <w:sz w:val="24"/>
          <w:szCs w:val="24"/>
        </w:rPr>
        <w:t>• Çapraz bulaşmayı önlemek için, işlem görmemiş gıda maddeleri ile</w:t>
      </w:r>
      <w:r w:rsidR="00E402C3">
        <w:rPr>
          <w:rFonts w:cstheme="minorHAnsi"/>
          <w:sz w:val="24"/>
          <w:szCs w:val="24"/>
        </w:rPr>
        <w:t xml:space="preserve"> </w:t>
      </w:r>
      <w:r w:rsidRPr="00C42517">
        <w:rPr>
          <w:rFonts w:cstheme="minorHAnsi"/>
          <w:sz w:val="24"/>
          <w:szCs w:val="24"/>
        </w:rPr>
        <w:t>hazırlanmış gıdalar mutfakta birbirlerinden ayrı yerlerde muhafaza edilecektir. Ayrıca,</w:t>
      </w:r>
      <w:r w:rsidR="00E402C3">
        <w:rPr>
          <w:rFonts w:cstheme="minorHAnsi"/>
          <w:sz w:val="24"/>
          <w:szCs w:val="24"/>
        </w:rPr>
        <w:t xml:space="preserve"> </w:t>
      </w:r>
      <w:r w:rsidRPr="00C42517">
        <w:rPr>
          <w:rFonts w:cstheme="minorHAnsi"/>
          <w:sz w:val="24"/>
          <w:szCs w:val="24"/>
        </w:rPr>
        <w:t>hiçbir gıda maddesi zeminle temas ettirilmeyecektir.</w:t>
      </w:r>
      <w:r w:rsidR="00E402C3">
        <w:rPr>
          <w:rFonts w:cstheme="minorHAnsi"/>
          <w:sz w:val="24"/>
          <w:szCs w:val="24"/>
        </w:rPr>
        <w:t xml:space="preserve"> </w:t>
      </w:r>
    </w:p>
    <w:p w:rsidR="00C42517" w:rsidRPr="00C42517" w:rsidRDefault="00C42517" w:rsidP="0073659F">
      <w:pPr>
        <w:spacing w:after="0" w:line="360" w:lineRule="auto"/>
        <w:rPr>
          <w:rFonts w:cstheme="minorHAnsi"/>
          <w:sz w:val="24"/>
          <w:szCs w:val="24"/>
        </w:rPr>
      </w:pPr>
      <w:r w:rsidRPr="00C42517">
        <w:rPr>
          <w:rFonts w:cstheme="minorHAnsi"/>
          <w:sz w:val="24"/>
          <w:szCs w:val="24"/>
        </w:rPr>
        <w:t>• Mutfak ve ilişkili alanların, mutfakta kulla</w:t>
      </w:r>
      <w:bookmarkStart w:id="2" w:name="_GoBack"/>
      <w:bookmarkEnd w:id="2"/>
      <w:r w:rsidRPr="00C42517">
        <w:rPr>
          <w:rFonts w:cstheme="minorHAnsi"/>
          <w:sz w:val="24"/>
          <w:szCs w:val="24"/>
        </w:rPr>
        <w:t>nılan her türlü donanım ve</w:t>
      </w:r>
      <w:r w:rsidR="00E402C3">
        <w:rPr>
          <w:rFonts w:cstheme="minorHAnsi"/>
          <w:sz w:val="24"/>
          <w:szCs w:val="24"/>
        </w:rPr>
        <w:t xml:space="preserve"> </w:t>
      </w:r>
      <w:r w:rsidRPr="00C42517">
        <w:rPr>
          <w:rFonts w:cstheme="minorHAnsi"/>
          <w:sz w:val="24"/>
          <w:szCs w:val="24"/>
        </w:rPr>
        <w:t>ekipmanın, tezgâh ve saklama alanlarının temizlik ve hijyeni düzenli olarak</w:t>
      </w:r>
      <w:r w:rsidR="00E402C3">
        <w:rPr>
          <w:rFonts w:cstheme="minorHAnsi"/>
          <w:sz w:val="24"/>
          <w:szCs w:val="24"/>
        </w:rPr>
        <w:t xml:space="preserve"> </w:t>
      </w:r>
      <w:r w:rsidRPr="00C42517">
        <w:rPr>
          <w:rFonts w:cstheme="minorHAnsi"/>
          <w:sz w:val="24"/>
          <w:szCs w:val="24"/>
        </w:rPr>
        <w:t>sağlanacaktır. Elle sık temas eden yüzeyler düzenli olarak silinecek ve dezenfekte</w:t>
      </w:r>
      <w:r w:rsidR="00E402C3">
        <w:rPr>
          <w:rFonts w:cstheme="minorHAnsi"/>
          <w:sz w:val="24"/>
          <w:szCs w:val="24"/>
        </w:rPr>
        <w:t xml:space="preserve"> </w:t>
      </w:r>
      <w:r w:rsidRPr="00C42517">
        <w:rPr>
          <w:rFonts w:cstheme="minorHAnsi"/>
          <w:sz w:val="24"/>
          <w:szCs w:val="24"/>
        </w:rPr>
        <w:t>edil</w:t>
      </w:r>
      <w:r w:rsidR="00E402C3">
        <w:rPr>
          <w:rFonts w:cstheme="minorHAnsi"/>
          <w:sz w:val="24"/>
          <w:szCs w:val="24"/>
        </w:rPr>
        <w:t>e</w:t>
      </w:r>
      <w:r w:rsidRPr="00C42517">
        <w:rPr>
          <w:rFonts w:cstheme="minorHAnsi"/>
          <w:sz w:val="24"/>
          <w:szCs w:val="24"/>
        </w:rPr>
        <w:t>cektir.</w:t>
      </w:r>
    </w:p>
    <w:p w:rsidR="00C42517" w:rsidRPr="00C42517" w:rsidRDefault="00C42517" w:rsidP="0073659F">
      <w:pPr>
        <w:spacing w:after="0" w:line="360" w:lineRule="auto"/>
        <w:rPr>
          <w:rFonts w:cstheme="minorHAnsi"/>
          <w:sz w:val="24"/>
          <w:szCs w:val="24"/>
        </w:rPr>
      </w:pPr>
      <w:r w:rsidRPr="00C42517">
        <w:rPr>
          <w:rFonts w:cstheme="minorHAnsi"/>
          <w:sz w:val="24"/>
          <w:szCs w:val="24"/>
        </w:rPr>
        <w:t>• Mutfak personelinin çalışma esnasında iş kıyafeti ve kişisel koruyucu ekipman</w:t>
      </w:r>
      <w:r w:rsidR="00E402C3">
        <w:rPr>
          <w:rFonts w:cstheme="minorHAnsi"/>
          <w:sz w:val="24"/>
          <w:szCs w:val="24"/>
        </w:rPr>
        <w:t xml:space="preserve"> </w:t>
      </w:r>
      <w:r w:rsidRPr="00C42517">
        <w:rPr>
          <w:rFonts w:cstheme="minorHAnsi"/>
          <w:sz w:val="24"/>
          <w:szCs w:val="24"/>
        </w:rPr>
        <w:t>(maske, siperlik) kullanmaları, ellerini düzenli olarak yıkamaları ve antiseptik ile</w:t>
      </w:r>
      <w:r w:rsidR="00E402C3">
        <w:rPr>
          <w:rFonts w:cstheme="minorHAnsi"/>
          <w:sz w:val="24"/>
          <w:szCs w:val="24"/>
        </w:rPr>
        <w:t xml:space="preserve"> </w:t>
      </w:r>
      <w:r w:rsidRPr="00C42517">
        <w:rPr>
          <w:rFonts w:cstheme="minorHAnsi"/>
          <w:sz w:val="24"/>
          <w:szCs w:val="24"/>
        </w:rPr>
        <w:t>temizlemeleri sağlanacaktır.</w:t>
      </w:r>
    </w:p>
    <w:p w:rsidR="00C42517" w:rsidRPr="00C42517" w:rsidRDefault="00C42517" w:rsidP="0073659F">
      <w:pPr>
        <w:spacing w:after="0" w:line="360" w:lineRule="auto"/>
        <w:rPr>
          <w:rFonts w:cstheme="minorHAnsi"/>
          <w:sz w:val="24"/>
          <w:szCs w:val="24"/>
        </w:rPr>
      </w:pPr>
      <w:r w:rsidRPr="00C42517">
        <w:rPr>
          <w:rFonts w:cstheme="minorHAnsi"/>
          <w:sz w:val="24"/>
          <w:szCs w:val="24"/>
        </w:rPr>
        <w:t>• Mutfakta, personelin uyması gereken kurallar ve iyi hijyen uygulamaları ile</w:t>
      </w:r>
      <w:r w:rsidR="00E402C3">
        <w:rPr>
          <w:rFonts w:cstheme="minorHAnsi"/>
          <w:sz w:val="24"/>
          <w:szCs w:val="24"/>
        </w:rPr>
        <w:t xml:space="preserve"> </w:t>
      </w:r>
      <w:r w:rsidRPr="00C42517">
        <w:rPr>
          <w:rFonts w:cstheme="minorHAnsi"/>
          <w:sz w:val="24"/>
          <w:szCs w:val="24"/>
        </w:rPr>
        <w:t>ilgili görsel/yazılı bilgilendirme yapılacaktır.</w:t>
      </w:r>
    </w:p>
    <w:p w:rsidR="00C42517" w:rsidRPr="00C42517" w:rsidRDefault="00C42517" w:rsidP="0073659F">
      <w:pPr>
        <w:spacing w:after="0" w:line="360" w:lineRule="auto"/>
        <w:rPr>
          <w:rFonts w:cstheme="minorHAnsi"/>
          <w:sz w:val="24"/>
          <w:szCs w:val="24"/>
        </w:rPr>
      </w:pPr>
      <w:r w:rsidRPr="00C42517">
        <w:rPr>
          <w:rFonts w:cstheme="minorHAnsi"/>
          <w:sz w:val="24"/>
          <w:szCs w:val="24"/>
        </w:rPr>
        <w:t xml:space="preserve">• Mutfakta çalışan personelin </w:t>
      </w:r>
      <w:r w:rsidR="003A74B3">
        <w:rPr>
          <w:rFonts w:cstheme="minorHAnsi"/>
          <w:sz w:val="24"/>
          <w:szCs w:val="24"/>
        </w:rPr>
        <w:t>tesis</w:t>
      </w:r>
      <w:r w:rsidRPr="00C42517">
        <w:rPr>
          <w:rFonts w:cstheme="minorHAnsi"/>
          <w:sz w:val="24"/>
          <w:szCs w:val="24"/>
        </w:rPr>
        <w:t>in diğer alanlarında çalıştırılmaması</w:t>
      </w:r>
      <w:r w:rsidR="00E402C3">
        <w:rPr>
          <w:rFonts w:cstheme="minorHAnsi"/>
          <w:sz w:val="24"/>
          <w:szCs w:val="24"/>
        </w:rPr>
        <w:t xml:space="preserve"> </w:t>
      </w:r>
      <w:r w:rsidRPr="00C42517">
        <w:rPr>
          <w:rFonts w:cstheme="minorHAnsi"/>
          <w:sz w:val="24"/>
          <w:szCs w:val="24"/>
        </w:rPr>
        <w:t>sağlanacaktır.</w:t>
      </w:r>
    </w:p>
    <w:p w:rsidR="00C42517" w:rsidRPr="00C42517" w:rsidRDefault="00C42517" w:rsidP="0073659F">
      <w:pPr>
        <w:spacing w:after="0" w:line="360" w:lineRule="auto"/>
        <w:rPr>
          <w:rFonts w:cstheme="minorHAnsi"/>
          <w:sz w:val="24"/>
          <w:szCs w:val="24"/>
        </w:rPr>
      </w:pPr>
      <w:r w:rsidRPr="00C42517">
        <w:rPr>
          <w:rFonts w:cstheme="minorHAnsi"/>
          <w:sz w:val="24"/>
          <w:szCs w:val="24"/>
        </w:rPr>
        <w:t>•</w:t>
      </w:r>
      <w:r>
        <w:rPr>
          <w:rFonts w:cstheme="minorHAnsi"/>
          <w:sz w:val="24"/>
          <w:szCs w:val="24"/>
        </w:rPr>
        <w:t xml:space="preserve"> </w:t>
      </w:r>
      <w:r w:rsidRPr="00C42517">
        <w:rPr>
          <w:rFonts w:cstheme="minorHAnsi"/>
          <w:sz w:val="24"/>
          <w:szCs w:val="24"/>
        </w:rPr>
        <w:t>Tesis görevlisinin şüpheli veya pozitif vaka durumda olan kişilere yaklaşımı aşağıdaki</w:t>
      </w:r>
      <w:r w:rsidR="00E402C3">
        <w:rPr>
          <w:rFonts w:cstheme="minorHAnsi"/>
          <w:sz w:val="24"/>
          <w:szCs w:val="24"/>
        </w:rPr>
        <w:t xml:space="preserve"> </w:t>
      </w:r>
      <w:r w:rsidRPr="00C42517">
        <w:rPr>
          <w:rFonts w:cstheme="minorHAnsi"/>
          <w:sz w:val="24"/>
          <w:szCs w:val="24"/>
        </w:rPr>
        <w:t>şekilde uygulanacaktır;</w:t>
      </w:r>
    </w:p>
    <w:p w:rsidR="00C42517" w:rsidRPr="00C42517" w:rsidRDefault="00C42517" w:rsidP="0073659F">
      <w:pPr>
        <w:spacing w:after="0" w:line="360" w:lineRule="auto"/>
        <w:rPr>
          <w:rFonts w:cstheme="minorHAnsi"/>
          <w:sz w:val="24"/>
          <w:szCs w:val="24"/>
        </w:rPr>
      </w:pPr>
      <w:r w:rsidRPr="00C42517">
        <w:rPr>
          <w:rFonts w:cstheme="minorHAnsi"/>
          <w:sz w:val="24"/>
          <w:szCs w:val="24"/>
        </w:rPr>
        <w:t>Diğer konuklardan ivedilikle ayrılıp, maske takılması sağlanarak sağlık birimine</w:t>
      </w:r>
      <w:r>
        <w:rPr>
          <w:rFonts w:cstheme="minorHAnsi"/>
          <w:sz w:val="24"/>
          <w:szCs w:val="24"/>
        </w:rPr>
        <w:t xml:space="preserve"> </w:t>
      </w:r>
      <w:r w:rsidRPr="00C42517">
        <w:rPr>
          <w:rFonts w:cstheme="minorHAnsi"/>
          <w:sz w:val="24"/>
          <w:szCs w:val="24"/>
        </w:rPr>
        <w:t xml:space="preserve">başvurmaları </w:t>
      </w:r>
      <w:r w:rsidR="00E402C3">
        <w:rPr>
          <w:rFonts w:cstheme="minorHAnsi"/>
          <w:sz w:val="24"/>
          <w:szCs w:val="24"/>
        </w:rPr>
        <w:t>s</w:t>
      </w:r>
      <w:r w:rsidRPr="00C42517">
        <w:rPr>
          <w:rFonts w:cstheme="minorHAnsi"/>
          <w:sz w:val="24"/>
          <w:szCs w:val="24"/>
        </w:rPr>
        <w:t>ağlanır. Kişi ile aynı odayı paylaşanların cerrahi (tıbbi) maske takması sağlanır.</w:t>
      </w:r>
      <w:r>
        <w:rPr>
          <w:rFonts w:cstheme="minorHAnsi"/>
          <w:sz w:val="24"/>
          <w:szCs w:val="24"/>
        </w:rPr>
        <w:t xml:space="preserve"> </w:t>
      </w:r>
      <w:r w:rsidRPr="00C42517">
        <w:rPr>
          <w:rFonts w:cstheme="minorHAnsi"/>
          <w:sz w:val="24"/>
          <w:szCs w:val="24"/>
        </w:rPr>
        <w:t>Eğer olası olguya refakat etmezlerse odalarında izole edilmeleri sağlanır. Kişinin başvurduğu</w:t>
      </w:r>
      <w:r>
        <w:rPr>
          <w:rFonts w:cstheme="minorHAnsi"/>
          <w:sz w:val="24"/>
          <w:szCs w:val="24"/>
        </w:rPr>
        <w:t xml:space="preserve"> </w:t>
      </w:r>
      <w:r w:rsidRPr="00C42517">
        <w:rPr>
          <w:rFonts w:cstheme="minorHAnsi"/>
          <w:sz w:val="24"/>
          <w:szCs w:val="24"/>
        </w:rPr>
        <w:t xml:space="preserve">sağlık </w:t>
      </w:r>
      <w:r w:rsidR="00E402C3">
        <w:rPr>
          <w:rFonts w:cstheme="minorHAnsi"/>
          <w:sz w:val="24"/>
          <w:szCs w:val="24"/>
        </w:rPr>
        <w:t>b</w:t>
      </w:r>
      <w:r w:rsidRPr="00C42517">
        <w:rPr>
          <w:rFonts w:cstheme="minorHAnsi"/>
          <w:sz w:val="24"/>
          <w:szCs w:val="24"/>
        </w:rPr>
        <w:t>irimi tarafından, İl/İlçe Sağlık Müdürlüğü Bulaşıcı Hastalıklar Birimine ivedilikle bilgi</w:t>
      </w:r>
      <w:r>
        <w:rPr>
          <w:rFonts w:cstheme="minorHAnsi"/>
          <w:sz w:val="24"/>
          <w:szCs w:val="24"/>
        </w:rPr>
        <w:t xml:space="preserve"> </w:t>
      </w:r>
      <w:r w:rsidRPr="00C42517">
        <w:rPr>
          <w:rFonts w:cstheme="minorHAnsi"/>
          <w:sz w:val="24"/>
          <w:szCs w:val="24"/>
        </w:rPr>
        <w:t>verilir. Bulaşıcı hastalıklar birimi, olası olgu yönetim şemasına göre olguyu yönetir.</w:t>
      </w:r>
      <w:r>
        <w:rPr>
          <w:rFonts w:cstheme="minorHAnsi"/>
          <w:sz w:val="24"/>
          <w:szCs w:val="24"/>
        </w:rPr>
        <w:t xml:space="preserve"> </w:t>
      </w:r>
      <w:r w:rsidRPr="00C42517">
        <w:rPr>
          <w:rFonts w:cstheme="minorHAnsi"/>
          <w:sz w:val="24"/>
          <w:szCs w:val="24"/>
        </w:rPr>
        <w:t>Temaslılarını saptayarak, temas özelliklerine göre (yakın temaslı, temaslı) gerekli izlem</w:t>
      </w:r>
      <w:r>
        <w:rPr>
          <w:rFonts w:cstheme="minorHAnsi"/>
          <w:sz w:val="24"/>
          <w:szCs w:val="24"/>
        </w:rPr>
        <w:t xml:space="preserve"> </w:t>
      </w:r>
      <w:r w:rsidRPr="00C42517">
        <w:rPr>
          <w:rFonts w:cstheme="minorHAnsi"/>
          <w:sz w:val="24"/>
          <w:szCs w:val="24"/>
        </w:rPr>
        <w:t>prosedürlerini başlatır.</w:t>
      </w:r>
    </w:p>
    <w:p w:rsidR="00C42517" w:rsidRPr="00C42517" w:rsidRDefault="00E402C3" w:rsidP="0073659F">
      <w:pPr>
        <w:spacing w:after="0" w:line="360" w:lineRule="auto"/>
        <w:rPr>
          <w:rFonts w:cstheme="minorHAnsi"/>
          <w:sz w:val="24"/>
          <w:szCs w:val="24"/>
        </w:rPr>
      </w:pPr>
      <w:r w:rsidRPr="00DD58A2">
        <w:rPr>
          <w:rFonts w:cstheme="minorHAnsi"/>
          <w:b/>
          <w:bCs/>
          <w:sz w:val="32"/>
          <w:szCs w:val="32"/>
        </w:rPr>
        <w:t>»</w:t>
      </w:r>
      <w:r w:rsidRPr="00DD58A2">
        <w:rPr>
          <w:sz w:val="32"/>
          <w:szCs w:val="32"/>
        </w:rPr>
        <w:t xml:space="preserve"> </w:t>
      </w:r>
      <w:r w:rsidR="00C42517" w:rsidRPr="00C42517">
        <w:rPr>
          <w:rFonts w:cstheme="minorHAnsi"/>
          <w:sz w:val="24"/>
          <w:szCs w:val="24"/>
        </w:rPr>
        <w:t xml:space="preserve"> Covid-19 tanısı kesinleşen hastanın odası 24 saat süreyle havalandırılır ve boş</w:t>
      </w:r>
      <w:r w:rsidR="00C42517">
        <w:rPr>
          <w:rFonts w:cstheme="minorHAnsi"/>
          <w:sz w:val="24"/>
          <w:szCs w:val="24"/>
        </w:rPr>
        <w:t xml:space="preserve"> </w:t>
      </w:r>
      <w:r w:rsidR="00C42517" w:rsidRPr="00C42517">
        <w:rPr>
          <w:rFonts w:cstheme="minorHAnsi"/>
          <w:sz w:val="24"/>
          <w:szCs w:val="24"/>
        </w:rPr>
        <w:t>tutulması sağlanır, sonrasında temizlik personeli maske, eldiven, siperlik ve koruyucu kolluk</w:t>
      </w:r>
      <w:r w:rsidR="00C42517">
        <w:rPr>
          <w:rFonts w:cstheme="minorHAnsi"/>
          <w:sz w:val="24"/>
          <w:szCs w:val="24"/>
        </w:rPr>
        <w:t xml:space="preserve"> </w:t>
      </w:r>
      <w:r w:rsidR="00C42517" w:rsidRPr="00C42517">
        <w:rPr>
          <w:rFonts w:cstheme="minorHAnsi"/>
          <w:sz w:val="24"/>
          <w:szCs w:val="24"/>
        </w:rPr>
        <w:t>ekipmanlarını takarak, detaylı bir şekilde su ve deterjanla temizlenir ve dezenfekte edilir. Bu</w:t>
      </w:r>
      <w:r w:rsidR="00C42517">
        <w:rPr>
          <w:rFonts w:cstheme="minorHAnsi"/>
          <w:sz w:val="24"/>
          <w:szCs w:val="24"/>
        </w:rPr>
        <w:t xml:space="preserve"> </w:t>
      </w:r>
      <w:r w:rsidR="00C42517" w:rsidRPr="00C42517">
        <w:rPr>
          <w:rFonts w:cstheme="minorHAnsi"/>
          <w:sz w:val="24"/>
          <w:szCs w:val="24"/>
        </w:rPr>
        <w:lastRenderedPageBreak/>
        <w:t>işlemler sonrasında odaya yeni kişi alınabilir. Oda temizliği esnasında temizlik görevlisinin</w:t>
      </w:r>
      <w:r w:rsidR="00C42517">
        <w:rPr>
          <w:rFonts w:cstheme="minorHAnsi"/>
          <w:sz w:val="24"/>
          <w:szCs w:val="24"/>
        </w:rPr>
        <w:t xml:space="preserve"> </w:t>
      </w:r>
      <w:r w:rsidR="00C42517" w:rsidRPr="00C42517">
        <w:rPr>
          <w:rFonts w:cstheme="minorHAnsi"/>
          <w:sz w:val="24"/>
          <w:szCs w:val="24"/>
        </w:rPr>
        <w:t>kullandığı ekipmanlar mutlaka değiştirilir.</w:t>
      </w:r>
    </w:p>
    <w:p w:rsidR="00C42517" w:rsidRPr="00C42517" w:rsidRDefault="00E402C3" w:rsidP="0073659F">
      <w:pPr>
        <w:spacing w:after="0" w:line="360" w:lineRule="auto"/>
        <w:rPr>
          <w:rFonts w:cstheme="minorHAnsi"/>
          <w:sz w:val="24"/>
          <w:szCs w:val="24"/>
        </w:rPr>
      </w:pPr>
      <w:r w:rsidRPr="00DD58A2">
        <w:rPr>
          <w:rFonts w:cstheme="minorHAnsi"/>
          <w:b/>
          <w:bCs/>
          <w:sz w:val="32"/>
          <w:szCs w:val="32"/>
        </w:rPr>
        <w:t>»</w:t>
      </w:r>
      <w:r w:rsidRPr="00DD58A2">
        <w:rPr>
          <w:sz w:val="32"/>
          <w:szCs w:val="32"/>
        </w:rPr>
        <w:t xml:space="preserve"> </w:t>
      </w:r>
      <w:r w:rsidR="00C42517" w:rsidRPr="00C42517">
        <w:rPr>
          <w:rFonts w:cstheme="minorHAnsi"/>
          <w:sz w:val="24"/>
          <w:szCs w:val="24"/>
        </w:rPr>
        <w:t xml:space="preserve"> Tesis içi salgın tedbir planı kapsamında uyulacak kurallar tesisimiz girişlerinde, lobi,</w:t>
      </w:r>
      <w:r w:rsidR="00C42517">
        <w:rPr>
          <w:rFonts w:cstheme="minorHAnsi"/>
          <w:sz w:val="24"/>
          <w:szCs w:val="24"/>
        </w:rPr>
        <w:t xml:space="preserve"> </w:t>
      </w:r>
      <w:r>
        <w:rPr>
          <w:rFonts w:cstheme="minorHAnsi"/>
          <w:sz w:val="24"/>
          <w:szCs w:val="24"/>
        </w:rPr>
        <w:t>m</w:t>
      </w:r>
      <w:r w:rsidR="00C42517" w:rsidRPr="00C42517">
        <w:rPr>
          <w:rFonts w:cstheme="minorHAnsi"/>
          <w:sz w:val="24"/>
          <w:szCs w:val="24"/>
        </w:rPr>
        <w:t xml:space="preserve">isafir odaları, açık alanlar, asılmıştır. İnternet sitemiz olan </w:t>
      </w:r>
      <w:r w:rsidR="00C42517">
        <w:rPr>
          <w:rFonts w:cstheme="minorHAnsi"/>
          <w:sz w:val="24"/>
          <w:szCs w:val="24"/>
        </w:rPr>
        <w:t xml:space="preserve">………………………………………… </w:t>
      </w:r>
      <w:r w:rsidR="00C42517" w:rsidRPr="00C42517">
        <w:rPr>
          <w:rFonts w:cstheme="minorHAnsi"/>
          <w:sz w:val="24"/>
          <w:szCs w:val="24"/>
        </w:rPr>
        <w:t>sitesinde bahse konu olan plan yayınlanmıştır.</w:t>
      </w:r>
      <w:r w:rsidR="00C42517">
        <w:rPr>
          <w:rFonts w:cstheme="minorHAnsi"/>
          <w:sz w:val="24"/>
          <w:szCs w:val="24"/>
        </w:rPr>
        <w:t xml:space="preserve"> </w:t>
      </w:r>
    </w:p>
    <w:p w:rsidR="003C5061" w:rsidRDefault="00DD58A2" w:rsidP="0073659F">
      <w:pPr>
        <w:spacing w:after="0" w:line="360" w:lineRule="auto"/>
        <w:rPr>
          <w:sz w:val="24"/>
          <w:szCs w:val="24"/>
        </w:rPr>
      </w:pPr>
      <w:r w:rsidRPr="00DD58A2">
        <w:rPr>
          <w:rFonts w:cstheme="minorHAnsi"/>
          <w:b/>
          <w:bCs/>
          <w:sz w:val="32"/>
          <w:szCs w:val="32"/>
        </w:rPr>
        <w:t>»</w:t>
      </w:r>
      <w:r w:rsidRPr="00DD58A2">
        <w:rPr>
          <w:sz w:val="32"/>
          <w:szCs w:val="32"/>
        </w:rPr>
        <w:t xml:space="preserve"> </w:t>
      </w:r>
      <w:r w:rsidR="003C5061">
        <w:rPr>
          <w:sz w:val="24"/>
          <w:szCs w:val="24"/>
        </w:rPr>
        <w:t>Tesisimizin k</w:t>
      </w:r>
      <w:r w:rsidR="003C5061" w:rsidRPr="00164DFF">
        <w:rPr>
          <w:sz w:val="24"/>
          <w:szCs w:val="24"/>
        </w:rPr>
        <w:t>apasite bilgisi</w:t>
      </w:r>
      <w:r w:rsidR="003C5061">
        <w:rPr>
          <w:sz w:val="24"/>
          <w:szCs w:val="24"/>
        </w:rPr>
        <w:t xml:space="preserve"> </w:t>
      </w:r>
      <w:r>
        <w:rPr>
          <w:sz w:val="24"/>
          <w:szCs w:val="24"/>
        </w:rPr>
        <w:t xml:space="preserve">1.5 Metre </w:t>
      </w:r>
      <w:r w:rsidR="003C5061">
        <w:rPr>
          <w:sz w:val="24"/>
          <w:szCs w:val="24"/>
        </w:rPr>
        <w:t xml:space="preserve">sosyal mesafe kuralları dikkate alınarak </w:t>
      </w:r>
      <w:r w:rsidR="003A74B3">
        <w:rPr>
          <w:sz w:val="24"/>
          <w:szCs w:val="24"/>
        </w:rPr>
        <w:t>Misafir</w:t>
      </w:r>
      <w:r w:rsidR="003C5061">
        <w:rPr>
          <w:sz w:val="24"/>
          <w:szCs w:val="24"/>
        </w:rPr>
        <w:t xml:space="preserve"> ve </w:t>
      </w:r>
      <w:r>
        <w:rPr>
          <w:sz w:val="24"/>
          <w:szCs w:val="24"/>
        </w:rPr>
        <w:t>personel bilgileri belirlenerek</w:t>
      </w:r>
      <w:r w:rsidR="003C5061" w:rsidRPr="00164DFF">
        <w:rPr>
          <w:sz w:val="24"/>
          <w:szCs w:val="24"/>
        </w:rPr>
        <w:t xml:space="preserve"> tesisin girişine</w:t>
      </w:r>
      <w:r w:rsidR="003C5061">
        <w:rPr>
          <w:sz w:val="24"/>
          <w:szCs w:val="24"/>
        </w:rPr>
        <w:t xml:space="preserve"> ve </w:t>
      </w:r>
      <w:r>
        <w:rPr>
          <w:sz w:val="24"/>
          <w:szCs w:val="24"/>
        </w:rPr>
        <w:t xml:space="preserve">diğer </w:t>
      </w:r>
      <w:r w:rsidR="003C5061">
        <w:rPr>
          <w:sz w:val="24"/>
          <w:szCs w:val="24"/>
        </w:rPr>
        <w:t xml:space="preserve">muhtelif yerlere </w:t>
      </w:r>
      <w:r>
        <w:rPr>
          <w:sz w:val="24"/>
          <w:szCs w:val="24"/>
        </w:rPr>
        <w:t xml:space="preserve">herkes tarafından </w:t>
      </w:r>
      <w:r w:rsidR="003C5061" w:rsidRPr="00164DFF">
        <w:rPr>
          <w:sz w:val="24"/>
          <w:szCs w:val="24"/>
        </w:rPr>
        <w:t>görülebil</w:t>
      </w:r>
      <w:r>
        <w:rPr>
          <w:sz w:val="24"/>
          <w:szCs w:val="24"/>
        </w:rPr>
        <w:t>ecek</w:t>
      </w:r>
      <w:r w:rsidR="003C5061" w:rsidRPr="00164DFF">
        <w:rPr>
          <w:sz w:val="24"/>
          <w:szCs w:val="24"/>
        </w:rPr>
        <w:t xml:space="preserve"> </w:t>
      </w:r>
      <w:r>
        <w:rPr>
          <w:sz w:val="24"/>
          <w:szCs w:val="24"/>
        </w:rPr>
        <w:t>şekilde hazırlanarak</w:t>
      </w:r>
      <w:r w:rsidR="003C5061" w:rsidRPr="00164DFF">
        <w:rPr>
          <w:sz w:val="24"/>
          <w:szCs w:val="24"/>
        </w:rPr>
        <w:t xml:space="preserve"> </w:t>
      </w:r>
      <w:r w:rsidR="003C5061">
        <w:rPr>
          <w:sz w:val="24"/>
          <w:szCs w:val="24"/>
        </w:rPr>
        <w:t>asılmıştır.</w:t>
      </w:r>
      <w:r w:rsidR="00DE5255">
        <w:rPr>
          <w:sz w:val="24"/>
          <w:szCs w:val="24"/>
        </w:rPr>
        <w:t xml:space="preserve"> İşletmeye kabul edilen </w:t>
      </w:r>
      <w:r w:rsidR="003A74B3">
        <w:rPr>
          <w:sz w:val="24"/>
          <w:szCs w:val="24"/>
        </w:rPr>
        <w:t>Misafir</w:t>
      </w:r>
      <w:r w:rsidR="00DE5255">
        <w:rPr>
          <w:sz w:val="24"/>
          <w:szCs w:val="24"/>
        </w:rPr>
        <w:t xml:space="preserve"> sayısı belirtilen sayının dışına çıkmamaktadır.</w:t>
      </w:r>
    </w:p>
    <w:p w:rsidR="007A4365" w:rsidRDefault="00C73E74" w:rsidP="0073659F">
      <w:pPr>
        <w:spacing w:after="0" w:line="360" w:lineRule="auto"/>
        <w:rPr>
          <w:rFonts w:cstheme="minorHAnsi"/>
          <w:b/>
          <w:bCs/>
          <w:sz w:val="32"/>
          <w:szCs w:val="32"/>
        </w:rPr>
      </w:pPr>
      <w:r w:rsidRPr="00DD58A2">
        <w:rPr>
          <w:rFonts w:cstheme="minorHAnsi"/>
          <w:b/>
          <w:bCs/>
          <w:sz w:val="32"/>
          <w:szCs w:val="32"/>
        </w:rPr>
        <w:t>»</w:t>
      </w:r>
      <w:r>
        <w:rPr>
          <w:rFonts w:cstheme="minorHAnsi"/>
          <w:b/>
          <w:bCs/>
          <w:sz w:val="32"/>
          <w:szCs w:val="32"/>
        </w:rPr>
        <w:t xml:space="preserve"> </w:t>
      </w:r>
      <w:r w:rsidRPr="00C73E74">
        <w:rPr>
          <w:sz w:val="24"/>
          <w:szCs w:val="24"/>
        </w:rPr>
        <w:t>Tesisin içinde veya dışarısında sıra oluşabilecek her yerde</w:t>
      </w:r>
      <w:r>
        <w:rPr>
          <w:sz w:val="24"/>
          <w:szCs w:val="24"/>
        </w:rPr>
        <w:t xml:space="preserve"> </w:t>
      </w:r>
      <w:r w:rsidRPr="00C73E74">
        <w:rPr>
          <w:sz w:val="24"/>
          <w:szCs w:val="24"/>
        </w:rPr>
        <w:t>(lavabo önleri, varsa sigara içme alanları vb.) 1,5 metre ara ile sosyal mesafe</w:t>
      </w:r>
      <w:r>
        <w:rPr>
          <w:sz w:val="24"/>
          <w:szCs w:val="24"/>
        </w:rPr>
        <w:t xml:space="preserve"> </w:t>
      </w:r>
      <w:r w:rsidRPr="00C73E74">
        <w:rPr>
          <w:sz w:val="24"/>
          <w:szCs w:val="24"/>
        </w:rPr>
        <w:t xml:space="preserve">işaretlemeleri </w:t>
      </w:r>
      <w:r>
        <w:rPr>
          <w:sz w:val="24"/>
          <w:szCs w:val="24"/>
        </w:rPr>
        <w:t>yapılmıştır</w:t>
      </w:r>
      <w:r w:rsidRPr="00C73E74">
        <w:rPr>
          <w:sz w:val="24"/>
          <w:szCs w:val="24"/>
        </w:rPr>
        <w:t>.</w:t>
      </w:r>
      <w:r w:rsidR="007A4365" w:rsidRPr="007A4365">
        <w:rPr>
          <w:rFonts w:cstheme="minorHAnsi"/>
          <w:b/>
          <w:bCs/>
          <w:sz w:val="32"/>
          <w:szCs w:val="32"/>
        </w:rPr>
        <w:t xml:space="preserve"> </w:t>
      </w:r>
    </w:p>
    <w:p w:rsidR="007A4365" w:rsidRDefault="007A4365" w:rsidP="0073659F">
      <w:pPr>
        <w:spacing w:after="0" w:line="360" w:lineRule="auto"/>
        <w:rPr>
          <w:sz w:val="24"/>
          <w:szCs w:val="24"/>
        </w:rPr>
      </w:pPr>
      <w:r w:rsidRPr="00DD58A2">
        <w:rPr>
          <w:rFonts w:cstheme="minorHAnsi"/>
          <w:b/>
          <w:bCs/>
          <w:sz w:val="32"/>
          <w:szCs w:val="32"/>
        </w:rPr>
        <w:t>»</w:t>
      </w:r>
      <w:r w:rsidRPr="00DD58A2">
        <w:rPr>
          <w:sz w:val="32"/>
          <w:szCs w:val="32"/>
        </w:rPr>
        <w:t xml:space="preserve"> </w:t>
      </w:r>
      <w:r>
        <w:rPr>
          <w:sz w:val="24"/>
          <w:szCs w:val="24"/>
        </w:rPr>
        <w:t>T</w:t>
      </w:r>
      <w:r w:rsidRPr="00164DFF">
        <w:rPr>
          <w:sz w:val="24"/>
          <w:szCs w:val="24"/>
        </w:rPr>
        <w:t xml:space="preserve">esis giriş holünde veya dış cephesinde ve misafir ile personelin kolayca görebileceği genel kullanım alanlarında, tesiste uygulanan ve uyulması gereken COVID-19 tedbirleri ve kurallarının yer aldığı panolar </w:t>
      </w:r>
      <w:r>
        <w:rPr>
          <w:sz w:val="24"/>
          <w:szCs w:val="24"/>
        </w:rPr>
        <w:t xml:space="preserve">muhtelif yerlere asılmıştır. </w:t>
      </w:r>
    </w:p>
    <w:p w:rsidR="00C73E74" w:rsidRDefault="00C73E74" w:rsidP="0073659F">
      <w:pPr>
        <w:spacing w:after="0" w:line="360" w:lineRule="auto"/>
        <w:rPr>
          <w:sz w:val="24"/>
          <w:szCs w:val="24"/>
        </w:rPr>
      </w:pPr>
      <w:r w:rsidRPr="00DD58A2">
        <w:rPr>
          <w:rFonts w:cstheme="minorHAnsi"/>
          <w:b/>
          <w:bCs/>
          <w:sz w:val="32"/>
          <w:szCs w:val="32"/>
        </w:rPr>
        <w:t>»</w:t>
      </w:r>
      <w:r>
        <w:rPr>
          <w:rFonts w:cstheme="minorHAnsi"/>
          <w:b/>
          <w:bCs/>
          <w:sz w:val="32"/>
          <w:szCs w:val="32"/>
        </w:rPr>
        <w:t xml:space="preserve"> </w:t>
      </w:r>
      <w:r>
        <w:rPr>
          <w:sz w:val="24"/>
          <w:szCs w:val="24"/>
        </w:rPr>
        <w:t>İşletmemizde y</w:t>
      </w:r>
      <w:r w:rsidRPr="00C73E74">
        <w:rPr>
          <w:sz w:val="24"/>
          <w:szCs w:val="24"/>
        </w:rPr>
        <w:t>emek</w:t>
      </w:r>
      <w:r w:rsidR="00DE5255">
        <w:rPr>
          <w:sz w:val="24"/>
          <w:szCs w:val="24"/>
        </w:rPr>
        <w:t>/çay</w:t>
      </w:r>
      <w:r w:rsidR="00736403">
        <w:rPr>
          <w:sz w:val="24"/>
          <w:szCs w:val="24"/>
        </w:rPr>
        <w:t>/kahve/pasta/meşrubat</w:t>
      </w:r>
      <w:r w:rsidRPr="00C73E74">
        <w:rPr>
          <w:sz w:val="24"/>
          <w:szCs w:val="24"/>
        </w:rPr>
        <w:t xml:space="preserve"> servisi verilen masalar arası mesafe her yönden 1,5 metre, yan yana</w:t>
      </w:r>
      <w:r>
        <w:rPr>
          <w:sz w:val="24"/>
          <w:szCs w:val="24"/>
        </w:rPr>
        <w:t xml:space="preserve"> </w:t>
      </w:r>
      <w:r w:rsidRPr="00C73E74">
        <w:rPr>
          <w:sz w:val="24"/>
          <w:szCs w:val="24"/>
        </w:rPr>
        <w:t xml:space="preserve">sandalyeler arası 60 cm olacak şekilde </w:t>
      </w:r>
      <w:r>
        <w:rPr>
          <w:sz w:val="24"/>
          <w:szCs w:val="24"/>
        </w:rPr>
        <w:t>düzenlenmiştir</w:t>
      </w:r>
      <w:r w:rsidRPr="00C73E74">
        <w:rPr>
          <w:sz w:val="24"/>
          <w:szCs w:val="24"/>
        </w:rPr>
        <w:t>. Grup halinde</w:t>
      </w:r>
      <w:r>
        <w:rPr>
          <w:sz w:val="24"/>
          <w:szCs w:val="24"/>
        </w:rPr>
        <w:t xml:space="preserve"> </w:t>
      </w:r>
      <w:r w:rsidRPr="00C73E74">
        <w:rPr>
          <w:sz w:val="24"/>
          <w:szCs w:val="24"/>
        </w:rPr>
        <w:t xml:space="preserve">gelen </w:t>
      </w:r>
      <w:r w:rsidR="003A74B3">
        <w:rPr>
          <w:sz w:val="24"/>
          <w:szCs w:val="24"/>
        </w:rPr>
        <w:t>Misafir</w:t>
      </w:r>
      <w:r w:rsidRPr="00C73E74">
        <w:rPr>
          <w:sz w:val="24"/>
          <w:szCs w:val="24"/>
        </w:rPr>
        <w:t>ler için masa birleştirmeleri yapıldığı takdirde diğer masalarla</w:t>
      </w:r>
      <w:r>
        <w:rPr>
          <w:sz w:val="24"/>
          <w:szCs w:val="24"/>
        </w:rPr>
        <w:t xml:space="preserve"> </w:t>
      </w:r>
      <w:r w:rsidRPr="00C73E74">
        <w:rPr>
          <w:sz w:val="24"/>
          <w:szCs w:val="24"/>
        </w:rPr>
        <w:t xml:space="preserve">aradaki 1,5 metre mesafe korunacak </w:t>
      </w:r>
      <w:r>
        <w:rPr>
          <w:sz w:val="24"/>
          <w:szCs w:val="24"/>
        </w:rPr>
        <w:t xml:space="preserve">şekilde ayarlanacaktır. Ayrıca </w:t>
      </w:r>
      <w:r w:rsidR="007A4365">
        <w:rPr>
          <w:sz w:val="24"/>
          <w:szCs w:val="24"/>
        </w:rPr>
        <w:t xml:space="preserve">eni 70 cm daha geniş olan </w:t>
      </w:r>
      <w:r>
        <w:rPr>
          <w:sz w:val="24"/>
          <w:szCs w:val="24"/>
        </w:rPr>
        <w:t>m</w:t>
      </w:r>
      <w:r w:rsidRPr="00C73E74">
        <w:rPr>
          <w:sz w:val="24"/>
          <w:szCs w:val="24"/>
        </w:rPr>
        <w:t xml:space="preserve">asalarda sadece karşılıklı oturma düzeni </w:t>
      </w:r>
      <w:r>
        <w:rPr>
          <w:sz w:val="24"/>
          <w:szCs w:val="24"/>
        </w:rPr>
        <w:t>sağlanacak ve m</w:t>
      </w:r>
      <w:r w:rsidRPr="00C73E74">
        <w:rPr>
          <w:sz w:val="24"/>
          <w:szCs w:val="24"/>
        </w:rPr>
        <w:t>asa yanlarına</w:t>
      </w:r>
      <w:r>
        <w:rPr>
          <w:sz w:val="24"/>
          <w:szCs w:val="24"/>
        </w:rPr>
        <w:t xml:space="preserve"> </w:t>
      </w:r>
      <w:r w:rsidRPr="00C73E74">
        <w:rPr>
          <w:sz w:val="24"/>
          <w:szCs w:val="24"/>
        </w:rPr>
        <w:t xml:space="preserve">sandalye </w:t>
      </w:r>
      <w:r>
        <w:rPr>
          <w:sz w:val="24"/>
          <w:szCs w:val="24"/>
        </w:rPr>
        <w:t xml:space="preserve">konulmayacaktır. </w:t>
      </w:r>
      <w:r w:rsidR="007A4365">
        <w:rPr>
          <w:sz w:val="24"/>
          <w:szCs w:val="24"/>
        </w:rPr>
        <w:t xml:space="preserve">Masa eni 70 cm den az olan masalarda çapraz oturma düzeni oluşturulacaktır. </w:t>
      </w:r>
    </w:p>
    <w:p w:rsidR="00C73E74" w:rsidRDefault="00C73E74" w:rsidP="0073659F">
      <w:pPr>
        <w:spacing w:after="0" w:line="360" w:lineRule="auto"/>
        <w:rPr>
          <w:sz w:val="24"/>
          <w:szCs w:val="24"/>
        </w:rPr>
      </w:pPr>
      <w:r w:rsidRPr="00DD58A2">
        <w:rPr>
          <w:rFonts w:cstheme="minorHAnsi"/>
          <w:b/>
          <w:bCs/>
          <w:sz w:val="32"/>
          <w:szCs w:val="32"/>
        </w:rPr>
        <w:t>»</w:t>
      </w:r>
      <w:r>
        <w:rPr>
          <w:rFonts w:cstheme="minorHAnsi"/>
          <w:b/>
          <w:bCs/>
          <w:sz w:val="32"/>
          <w:szCs w:val="32"/>
        </w:rPr>
        <w:t xml:space="preserve"> </w:t>
      </w:r>
      <w:r w:rsidRPr="00C73E74">
        <w:rPr>
          <w:sz w:val="24"/>
          <w:szCs w:val="24"/>
        </w:rPr>
        <w:t>Sosyal mesafe ve oturma düzeni kuralları, aynı aileden (anne veya baba ile</w:t>
      </w:r>
      <w:r>
        <w:rPr>
          <w:sz w:val="24"/>
          <w:szCs w:val="24"/>
        </w:rPr>
        <w:t xml:space="preserve"> </w:t>
      </w:r>
      <w:r w:rsidRPr="00C73E74">
        <w:rPr>
          <w:sz w:val="24"/>
          <w:szCs w:val="24"/>
        </w:rPr>
        <w:t xml:space="preserve">birlikte çocuklar) olan misafirler arasında </w:t>
      </w:r>
      <w:r>
        <w:rPr>
          <w:sz w:val="24"/>
          <w:szCs w:val="24"/>
        </w:rPr>
        <w:t>uygulanmamaktadır.</w:t>
      </w:r>
    </w:p>
    <w:p w:rsidR="007A4365" w:rsidRDefault="007A4365" w:rsidP="0073659F">
      <w:pPr>
        <w:spacing w:after="0" w:line="360" w:lineRule="auto"/>
        <w:rPr>
          <w:sz w:val="24"/>
          <w:szCs w:val="24"/>
        </w:rPr>
      </w:pPr>
      <w:r w:rsidRPr="00DD58A2">
        <w:rPr>
          <w:rFonts w:cstheme="minorHAnsi"/>
          <w:b/>
          <w:bCs/>
          <w:sz w:val="32"/>
          <w:szCs w:val="32"/>
        </w:rPr>
        <w:t>»</w:t>
      </w:r>
      <w:r>
        <w:rPr>
          <w:rFonts w:cstheme="minorHAnsi"/>
          <w:b/>
          <w:bCs/>
          <w:sz w:val="32"/>
          <w:szCs w:val="32"/>
        </w:rPr>
        <w:t xml:space="preserve"> </w:t>
      </w:r>
      <w:r w:rsidRPr="007A4365">
        <w:rPr>
          <w:sz w:val="24"/>
          <w:szCs w:val="24"/>
        </w:rPr>
        <w:t>Her masada kolonya bulundurulma</w:t>
      </w:r>
      <w:r>
        <w:rPr>
          <w:sz w:val="24"/>
          <w:szCs w:val="24"/>
        </w:rPr>
        <w:t>ktadır.</w:t>
      </w:r>
      <w:r w:rsidRPr="007A4365">
        <w:rPr>
          <w:sz w:val="24"/>
          <w:szCs w:val="24"/>
        </w:rPr>
        <w:t xml:space="preserve"> </w:t>
      </w:r>
    </w:p>
    <w:p w:rsidR="007A4365" w:rsidRDefault="007A4365" w:rsidP="0073659F">
      <w:pPr>
        <w:spacing w:after="0" w:line="360" w:lineRule="auto"/>
        <w:rPr>
          <w:sz w:val="24"/>
          <w:szCs w:val="24"/>
        </w:rPr>
      </w:pPr>
      <w:r w:rsidRPr="00DD58A2">
        <w:rPr>
          <w:rFonts w:cstheme="minorHAnsi"/>
          <w:b/>
          <w:bCs/>
          <w:sz w:val="32"/>
          <w:szCs w:val="32"/>
        </w:rPr>
        <w:t>»</w:t>
      </w:r>
      <w:r>
        <w:rPr>
          <w:rFonts w:cstheme="minorHAnsi"/>
          <w:b/>
          <w:bCs/>
          <w:sz w:val="32"/>
          <w:szCs w:val="32"/>
        </w:rPr>
        <w:t xml:space="preserve">  </w:t>
      </w:r>
      <w:r w:rsidR="00655710">
        <w:rPr>
          <w:sz w:val="24"/>
          <w:szCs w:val="24"/>
        </w:rPr>
        <w:t xml:space="preserve">Her masanın örtüsü kaldırılacak ve her </w:t>
      </w:r>
      <w:r w:rsidR="003A74B3">
        <w:rPr>
          <w:sz w:val="24"/>
          <w:szCs w:val="24"/>
        </w:rPr>
        <w:t>Misafir</w:t>
      </w:r>
      <w:r w:rsidR="00655710">
        <w:rPr>
          <w:sz w:val="24"/>
          <w:szCs w:val="24"/>
        </w:rPr>
        <w:t xml:space="preserve"> değişiminde; m</w:t>
      </w:r>
      <w:r w:rsidRPr="007A4365">
        <w:rPr>
          <w:sz w:val="24"/>
          <w:szCs w:val="24"/>
        </w:rPr>
        <w:t>asalar ve sandalyeler, servis malzemeleri, şeker, tuz, baharat</w:t>
      </w:r>
      <w:r>
        <w:rPr>
          <w:sz w:val="24"/>
          <w:szCs w:val="24"/>
        </w:rPr>
        <w:t xml:space="preserve"> ve </w:t>
      </w:r>
      <w:r w:rsidRPr="007A4365">
        <w:rPr>
          <w:sz w:val="24"/>
          <w:szCs w:val="24"/>
        </w:rPr>
        <w:t>peçete</w:t>
      </w:r>
      <w:r>
        <w:rPr>
          <w:sz w:val="24"/>
          <w:szCs w:val="24"/>
        </w:rPr>
        <w:t>likler</w:t>
      </w:r>
      <w:r w:rsidRPr="007A4365">
        <w:rPr>
          <w:sz w:val="24"/>
          <w:szCs w:val="24"/>
        </w:rPr>
        <w:t xml:space="preserve"> her misafir kullanımından sonra silinerek</w:t>
      </w:r>
      <w:r>
        <w:rPr>
          <w:sz w:val="24"/>
          <w:szCs w:val="24"/>
        </w:rPr>
        <w:t xml:space="preserve"> </w:t>
      </w:r>
      <w:r w:rsidRPr="007A4365">
        <w:rPr>
          <w:sz w:val="24"/>
          <w:szCs w:val="24"/>
        </w:rPr>
        <w:t>uygun şekilde temizliği ve dezenfeksiyonu sağlanma</w:t>
      </w:r>
      <w:r>
        <w:rPr>
          <w:sz w:val="24"/>
          <w:szCs w:val="24"/>
        </w:rPr>
        <w:t>ktadır</w:t>
      </w:r>
      <w:r w:rsidRPr="007A4365">
        <w:rPr>
          <w:sz w:val="24"/>
          <w:szCs w:val="24"/>
        </w:rPr>
        <w:t xml:space="preserve">. </w:t>
      </w:r>
      <w:r>
        <w:rPr>
          <w:sz w:val="24"/>
          <w:szCs w:val="24"/>
        </w:rPr>
        <w:t xml:space="preserve">Tercih eden </w:t>
      </w:r>
      <w:r w:rsidR="003A74B3">
        <w:rPr>
          <w:sz w:val="24"/>
          <w:szCs w:val="24"/>
        </w:rPr>
        <w:t>Misafir</w:t>
      </w:r>
      <w:r>
        <w:rPr>
          <w:sz w:val="24"/>
          <w:szCs w:val="24"/>
        </w:rPr>
        <w:t>lerimize</w:t>
      </w:r>
      <w:r w:rsidRPr="007A4365">
        <w:rPr>
          <w:sz w:val="24"/>
          <w:szCs w:val="24"/>
        </w:rPr>
        <w:t xml:space="preserve"> tek</w:t>
      </w:r>
      <w:r>
        <w:rPr>
          <w:sz w:val="24"/>
          <w:szCs w:val="24"/>
        </w:rPr>
        <w:t xml:space="preserve"> </w:t>
      </w:r>
      <w:r w:rsidRPr="007A4365">
        <w:rPr>
          <w:sz w:val="24"/>
          <w:szCs w:val="24"/>
        </w:rPr>
        <w:t xml:space="preserve">kullanımlık şeker, tuz, baharat, peçete </w:t>
      </w:r>
      <w:r>
        <w:rPr>
          <w:sz w:val="24"/>
          <w:szCs w:val="24"/>
        </w:rPr>
        <w:t>verilmektedir.</w:t>
      </w:r>
    </w:p>
    <w:p w:rsidR="00736403" w:rsidRDefault="00F123D7" w:rsidP="0073659F">
      <w:pPr>
        <w:spacing w:after="0" w:line="360" w:lineRule="auto"/>
        <w:rPr>
          <w:sz w:val="24"/>
          <w:szCs w:val="24"/>
        </w:rPr>
      </w:pPr>
      <w:r w:rsidRPr="00DD58A2">
        <w:rPr>
          <w:rFonts w:cstheme="minorHAnsi"/>
          <w:b/>
          <w:bCs/>
          <w:sz w:val="32"/>
          <w:szCs w:val="32"/>
        </w:rPr>
        <w:lastRenderedPageBreak/>
        <w:t>»</w:t>
      </w:r>
      <w:r>
        <w:rPr>
          <w:rFonts w:cstheme="minorHAnsi"/>
          <w:b/>
          <w:bCs/>
          <w:sz w:val="32"/>
          <w:szCs w:val="32"/>
        </w:rPr>
        <w:t xml:space="preserve"> </w:t>
      </w:r>
      <w:r w:rsidR="003A74B3">
        <w:rPr>
          <w:sz w:val="24"/>
          <w:szCs w:val="24"/>
        </w:rPr>
        <w:t>Misafir</w:t>
      </w:r>
      <w:r>
        <w:rPr>
          <w:sz w:val="24"/>
          <w:szCs w:val="24"/>
        </w:rPr>
        <w:t xml:space="preserve">lere mümkün olduğunca tek kullanımlık bardak, tabak, kaşık ve çatal sunulacaktır. Fakat </w:t>
      </w:r>
      <w:r w:rsidR="003A74B3">
        <w:rPr>
          <w:sz w:val="24"/>
          <w:szCs w:val="24"/>
        </w:rPr>
        <w:t>Misafir</w:t>
      </w:r>
      <w:r>
        <w:rPr>
          <w:sz w:val="24"/>
          <w:szCs w:val="24"/>
        </w:rPr>
        <w:t xml:space="preserve">in isteği üzerine </w:t>
      </w:r>
      <w:r w:rsidR="00736403">
        <w:rPr>
          <w:sz w:val="24"/>
          <w:szCs w:val="24"/>
        </w:rPr>
        <w:t xml:space="preserve">kullanımına sunulan cam bardak, fincan, su bardağı, tabak, çatal, kaşık vb… malzemeler her kullanımdan sonra çamaşır suyu karışımı içeren sıvıda 5 dk. Bekletildikten sonra durulanarak deterjanlı su ile yıkanmaktadır. Kullanılan bu malzemeler imkanlar ölçüsünde bulaşık makinesinde 70 derecede deterjan ile yıkanmaktadır. </w:t>
      </w:r>
    </w:p>
    <w:p w:rsidR="00F123D7" w:rsidRPr="007A4365" w:rsidRDefault="007A4365" w:rsidP="0073659F">
      <w:pPr>
        <w:spacing w:after="0" w:line="360" w:lineRule="auto"/>
        <w:rPr>
          <w:sz w:val="24"/>
          <w:szCs w:val="24"/>
        </w:rPr>
      </w:pPr>
      <w:r w:rsidRPr="00DD58A2">
        <w:rPr>
          <w:rFonts w:cstheme="minorHAnsi"/>
          <w:b/>
          <w:bCs/>
          <w:sz w:val="32"/>
          <w:szCs w:val="32"/>
        </w:rPr>
        <w:t>»</w:t>
      </w:r>
      <w:r>
        <w:rPr>
          <w:rFonts w:cstheme="minorHAnsi"/>
          <w:b/>
          <w:bCs/>
          <w:sz w:val="32"/>
          <w:szCs w:val="32"/>
        </w:rPr>
        <w:t xml:space="preserve"> </w:t>
      </w:r>
      <w:r w:rsidR="00C9633D" w:rsidRPr="00C9633D">
        <w:rPr>
          <w:sz w:val="24"/>
          <w:szCs w:val="24"/>
        </w:rPr>
        <w:t>Ortak kullanıma sunulan</w:t>
      </w:r>
      <w:r w:rsidR="00C9633D">
        <w:rPr>
          <w:rFonts w:cstheme="minorHAnsi"/>
          <w:b/>
          <w:bCs/>
          <w:sz w:val="32"/>
          <w:szCs w:val="32"/>
        </w:rPr>
        <w:t xml:space="preserve"> </w:t>
      </w:r>
      <w:r w:rsidRPr="007A4365">
        <w:rPr>
          <w:sz w:val="24"/>
          <w:szCs w:val="24"/>
        </w:rPr>
        <w:t>T</w:t>
      </w:r>
      <w:r>
        <w:rPr>
          <w:sz w:val="24"/>
          <w:szCs w:val="24"/>
        </w:rPr>
        <w:t xml:space="preserve">uvaletlerin </w:t>
      </w:r>
      <w:r w:rsidR="00DE5255">
        <w:rPr>
          <w:sz w:val="24"/>
          <w:szCs w:val="24"/>
        </w:rPr>
        <w:t>kapısı sürekli açık tutula</w:t>
      </w:r>
      <w:r w:rsidR="00655710">
        <w:rPr>
          <w:sz w:val="24"/>
          <w:szCs w:val="24"/>
        </w:rPr>
        <w:t>rak</w:t>
      </w:r>
      <w:r w:rsidR="00DE5255">
        <w:rPr>
          <w:sz w:val="24"/>
          <w:szCs w:val="24"/>
        </w:rPr>
        <w:t xml:space="preserve"> </w:t>
      </w:r>
      <w:r>
        <w:rPr>
          <w:sz w:val="24"/>
          <w:szCs w:val="24"/>
        </w:rPr>
        <w:t>girişine el antiseptiği konul</w:t>
      </w:r>
      <w:r w:rsidR="00655710">
        <w:rPr>
          <w:sz w:val="24"/>
          <w:szCs w:val="24"/>
        </w:rPr>
        <w:t xml:space="preserve">acaktır. </w:t>
      </w:r>
      <w:r w:rsidR="00655710" w:rsidRPr="00655710">
        <w:rPr>
          <w:sz w:val="24"/>
          <w:szCs w:val="24"/>
        </w:rPr>
        <w:t xml:space="preserve">Tuvaletlerin zeminleri, klozetler, pisuarlar 1/10’luk, lavabolar, musluk ve batarya başlıkları, kapı kolları 1/100’lük çamaşır suyu ile </w:t>
      </w:r>
      <w:r w:rsidR="00655710">
        <w:rPr>
          <w:sz w:val="24"/>
          <w:szCs w:val="24"/>
        </w:rPr>
        <w:t xml:space="preserve">en azından 2 saate bir </w:t>
      </w:r>
      <w:r w:rsidR="00655710" w:rsidRPr="00655710">
        <w:rPr>
          <w:sz w:val="24"/>
          <w:szCs w:val="24"/>
        </w:rPr>
        <w:t xml:space="preserve">sık sık </w:t>
      </w:r>
      <w:r w:rsidR="00655710">
        <w:rPr>
          <w:sz w:val="24"/>
          <w:szCs w:val="24"/>
        </w:rPr>
        <w:t>temizliği yapılarak</w:t>
      </w:r>
      <w:r w:rsidR="00655710" w:rsidRPr="00655710">
        <w:rPr>
          <w:sz w:val="24"/>
          <w:szCs w:val="24"/>
        </w:rPr>
        <w:t xml:space="preserve"> dezenfekte</w:t>
      </w:r>
      <w:r w:rsidR="00655710">
        <w:rPr>
          <w:sz w:val="24"/>
          <w:szCs w:val="24"/>
        </w:rPr>
        <w:t xml:space="preserve"> edilmektedir. </w:t>
      </w:r>
      <w:r>
        <w:rPr>
          <w:sz w:val="24"/>
          <w:szCs w:val="24"/>
        </w:rPr>
        <w:t xml:space="preserve"> </w:t>
      </w:r>
      <w:r w:rsidR="00F123D7">
        <w:rPr>
          <w:sz w:val="24"/>
          <w:szCs w:val="24"/>
        </w:rPr>
        <w:t>Ayrıca yapılan tüm temizlik işlemleri kayıt altına alınarak s</w:t>
      </w:r>
      <w:r w:rsidR="00655710">
        <w:rPr>
          <w:sz w:val="24"/>
          <w:szCs w:val="24"/>
        </w:rPr>
        <w:t>aklanmaktadır</w:t>
      </w:r>
      <w:r w:rsidR="00F123D7">
        <w:rPr>
          <w:sz w:val="24"/>
          <w:szCs w:val="24"/>
        </w:rPr>
        <w:t>. Tuvalet</w:t>
      </w:r>
      <w:r w:rsidR="00C42517">
        <w:rPr>
          <w:sz w:val="24"/>
          <w:szCs w:val="24"/>
        </w:rPr>
        <w:t>lerde</w:t>
      </w:r>
      <w:r w:rsidR="00F123D7">
        <w:rPr>
          <w:sz w:val="24"/>
          <w:szCs w:val="24"/>
        </w:rPr>
        <w:t xml:space="preserve"> kurutma fanı yerine peçete/</w:t>
      </w:r>
      <w:r w:rsidR="00655710">
        <w:rPr>
          <w:sz w:val="24"/>
          <w:szCs w:val="24"/>
        </w:rPr>
        <w:t>kâğıt</w:t>
      </w:r>
      <w:r w:rsidR="00F123D7">
        <w:rPr>
          <w:sz w:val="24"/>
          <w:szCs w:val="24"/>
        </w:rPr>
        <w:t xml:space="preserve"> havlu bulundurulacaktır. </w:t>
      </w:r>
    </w:p>
    <w:p w:rsidR="003C5061" w:rsidRPr="00164DFF" w:rsidRDefault="00DD58A2" w:rsidP="0073659F">
      <w:pPr>
        <w:spacing w:after="0" w:line="360" w:lineRule="auto"/>
        <w:rPr>
          <w:sz w:val="24"/>
          <w:szCs w:val="24"/>
        </w:rPr>
      </w:pPr>
      <w:r w:rsidRPr="00DD58A2">
        <w:rPr>
          <w:rFonts w:cstheme="minorHAnsi"/>
          <w:b/>
          <w:bCs/>
          <w:sz w:val="32"/>
          <w:szCs w:val="32"/>
        </w:rPr>
        <w:t>»</w:t>
      </w:r>
      <w:r w:rsidRPr="00DD58A2">
        <w:rPr>
          <w:sz w:val="32"/>
          <w:szCs w:val="32"/>
        </w:rPr>
        <w:t xml:space="preserve"> </w:t>
      </w:r>
      <w:r w:rsidR="003C5061" w:rsidRPr="00164DFF">
        <w:rPr>
          <w:sz w:val="24"/>
          <w:szCs w:val="24"/>
        </w:rPr>
        <w:t>Korona virüs sorumlu</w:t>
      </w:r>
      <w:r w:rsidR="003C5061">
        <w:rPr>
          <w:sz w:val="24"/>
          <w:szCs w:val="24"/>
        </w:rPr>
        <w:t>muz</w:t>
      </w:r>
      <w:r w:rsidR="003C5061" w:rsidRPr="00164DFF">
        <w:rPr>
          <w:sz w:val="24"/>
          <w:szCs w:val="24"/>
        </w:rPr>
        <w:t xml:space="preserve"> tarafından gerektiğinde ibraz edilmek üzere hijyen ve temizlik tedbirlerinin kontrolü başta olmak üzere her tedbir alanına ilişkin günlük/periyodik izleme formları ve kontrol listeleri </w:t>
      </w:r>
      <w:r w:rsidR="003C5061">
        <w:rPr>
          <w:sz w:val="24"/>
          <w:szCs w:val="24"/>
        </w:rPr>
        <w:t xml:space="preserve">hazırlanmış olup yapılan dezenfeksiyon ve temizlik çalışmaları düzenli olarak kontrol formuna işlenmektedir. </w:t>
      </w:r>
    </w:p>
    <w:p w:rsidR="003C5061" w:rsidRPr="00164DFF" w:rsidRDefault="00DD58A2" w:rsidP="0073659F">
      <w:pPr>
        <w:spacing w:after="0" w:line="360" w:lineRule="auto"/>
        <w:rPr>
          <w:sz w:val="24"/>
          <w:szCs w:val="24"/>
        </w:rPr>
      </w:pPr>
      <w:r w:rsidRPr="00DD58A2">
        <w:rPr>
          <w:rFonts w:cstheme="minorHAnsi"/>
          <w:b/>
          <w:bCs/>
          <w:sz w:val="32"/>
          <w:szCs w:val="32"/>
        </w:rPr>
        <w:t>»</w:t>
      </w:r>
      <w:r w:rsidRPr="00DD58A2">
        <w:rPr>
          <w:sz w:val="32"/>
          <w:szCs w:val="32"/>
        </w:rPr>
        <w:t xml:space="preserve"> </w:t>
      </w:r>
      <w:r w:rsidR="003C5061" w:rsidRPr="00164DFF">
        <w:rPr>
          <w:sz w:val="24"/>
          <w:szCs w:val="24"/>
        </w:rPr>
        <w:t>Korona virüs sorumlu</w:t>
      </w:r>
      <w:r w:rsidR="003C5061">
        <w:rPr>
          <w:sz w:val="24"/>
          <w:szCs w:val="24"/>
        </w:rPr>
        <w:t>muz</w:t>
      </w:r>
      <w:r w:rsidR="003C5061" w:rsidRPr="00164DFF">
        <w:rPr>
          <w:sz w:val="24"/>
          <w:szCs w:val="24"/>
        </w:rPr>
        <w:t xml:space="preserve"> söz konusu formları kullanarak günlük olarak </w:t>
      </w:r>
      <w:r w:rsidR="003A74B3">
        <w:rPr>
          <w:sz w:val="24"/>
          <w:szCs w:val="24"/>
        </w:rPr>
        <w:t>tesis</w:t>
      </w:r>
      <w:r w:rsidR="003C5061" w:rsidRPr="00164DFF">
        <w:rPr>
          <w:sz w:val="24"/>
          <w:szCs w:val="24"/>
        </w:rPr>
        <w:t>e alınan tedbirleri denetle</w:t>
      </w:r>
      <w:r w:rsidR="003C5061">
        <w:rPr>
          <w:sz w:val="24"/>
          <w:szCs w:val="24"/>
        </w:rPr>
        <w:t>mekte,</w:t>
      </w:r>
      <w:r w:rsidR="003C5061" w:rsidRPr="00164DFF">
        <w:rPr>
          <w:sz w:val="24"/>
          <w:szCs w:val="24"/>
        </w:rPr>
        <w:t xml:space="preserve"> aksaklıkları gider</w:t>
      </w:r>
      <w:r w:rsidR="003C5061">
        <w:rPr>
          <w:sz w:val="24"/>
          <w:szCs w:val="24"/>
        </w:rPr>
        <w:t xml:space="preserve">mek için gerekli çalışmaları yürütmekte ve </w:t>
      </w:r>
      <w:r w:rsidR="003C5061" w:rsidRPr="00164DFF">
        <w:rPr>
          <w:sz w:val="24"/>
          <w:szCs w:val="24"/>
        </w:rPr>
        <w:t>alınması gereken ilave tedbirler</w:t>
      </w:r>
      <w:r w:rsidR="003C5061">
        <w:rPr>
          <w:sz w:val="24"/>
          <w:szCs w:val="24"/>
        </w:rPr>
        <w:t xml:space="preserve"> varsa, bu konuda </w:t>
      </w:r>
      <w:r w:rsidR="003A74B3">
        <w:rPr>
          <w:sz w:val="24"/>
          <w:szCs w:val="24"/>
        </w:rPr>
        <w:t>tesis</w:t>
      </w:r>
      <w:r w:rsidR="003C5061">
        <w:rPr>
          <w:sz w:val="24"/>
          <w:szCs w:val="24"/>
        </w:rPr>
        <w:t xml:space="preserve"> </w:t>
      </w:r>
      <w:r w:rsidR="00C42517">
        <w:rPr>
          <w:sz w:val="24"/>
          <w:szCs w:val="24"/>
        </w:rPr>
        <w:t>SORUMLU MÜDÜRÜNÜ</w:t>
      </w:r>
      <w:r w:rsidR="003C5061" w:rsidRPr="00164DFF">
        <w:rPr>
          <w:sz w:val="24"/>
          <w:szCs w:val="24"/>
        </w:rPr>
        <w:t xml:space="preserve"> bilgilendir</w:t>
      </w:r>
      <w:r w:rsidR="003C5061">
        <w:rPr>
          <w:sz w:val="24"/>
          <w:szCs w:val="24"/>
        </w:rPr>
        <w:t xml:space="preserve">mektedir. </w:t>
      </w:r>
    </w:p>
    <w:p w:rsidR="003C5061" w:rsidRDefault="00DD58A2" w:rsidP="0073659F">
      <w:pPr>
        <w:spacing w:after="0" w:line="360" w:lineRule="auto"/>
        <w:rPr>
          <w:sz w:val="24"/>
          <w:szCs w:val="24"/>
        </w:rPr>
      </w:pPr>
      <w:r w:rsidRPr="00DD58A2">
        <w:rPr>
          <w:rFonts w:cstheme="minorHAnsi"/>
          <w:b/>
          <w:bCs/>
          <w:sz w:val="32"/>
          <w:szCs w:val="32"/>
        </w:rPr>
        <w:t>»</w:t>
      </w:r>
      <w:r w:rsidRPr="00DD58A2">
        <w:rPr>
          <w:sz w:val="32"/>
          <w:szCs w:val="32"/>
        </w:rPr>
        <w:t xml:space="preserve"> </w:t>
      </w:r>
      <w:r w:rsidR="003C5061" w:rsidRPr="00164DFF">
        <w:rPr>
          <w:sz w:val="24"/>
          <w:szCs w:val="24"/>
        </w:rPr>
        <w:t xml:space="preserve">İşletme İçi Salgın önleme Tedbir Planı kapsamında uyulması gereken kuralları gösteren afişler </w:t>
      </w:r>
      <w:r w:rsidR="003C5061">
        <w:rPr>
          <w:sz w:val="24"/>
          <w:szCs w:val="24"/>
        </w:rPr>
        <w:t xml:space="preserve">hazırlanarak </w:t>
      </w:r>
      <w:r w:rsidR="003A74B3">
        <w:rPr>
          <w:sz w:val="24"/>
          <w:szCs w:val="24"/>
        </w:rPr>
        <w:t>tesist</w:t>
      </w:r>
      <w:r w:rsidR="003C5061" w:rsidRPr="00164DFF">
        <w:rPr>
          <w:sz w:val="24"/>
          <w:szCs w:val="24"/>
        </w:rPr>
        <w:t xml:space="preserve">e personel ve </w:t>
      </w:r>
      <w:r w:rsidR="003A74B3">
        <w:rPr>
          <w:sz w:val="24"/>
          <w:szCs w:val="24"/>
        </w:rPr>
        <w:t>Misafir</w:t>
      </w:r>
      <w:r w:rsidR="003C5061" w:rsidRPr="00164DFF">
        <w:rPr>
          <w:sz w:val="24"/>
          <w:szCs w:val="24"/>
        </w:rPr>
        <w:t xml:space="preserve">lerin kolaylıkla görebileceği </w:t>
      </w:r>
      <w:r w:rsidR="003C5061">
        <w:rPr>
          <w:sz w:val="24"/>
          <w:szCs w:val="24"/>
        </w:rPr>
        <w:t>muhtelif alanlara asılmıştır.</w:t>
      </w:r>
    </w:p>
    <w:p w:rsidR="009F67A0" w:rsidRDefault="009F67A0" w:rsidP="0073659F">
      <w:pPr>
        <w:spacing w:after="0" w:line="360" w:lineRule="auto"/>
        <w:rPr>
          <w:sz w:val="24"/>
          <w:szCs w:val="24"/>
        </w:rPr>
      </w:pPr>
      <w:r w:rsidRPr="00DD58A2">
        <w:rPr>
          <w:rFonts w:cstheme="minorHAnsi"/>
          <w:b/>
          <w:bCs/>
          <w:sz w:val="32"/>
          <w:szCs w:val="32"/>
        </w:rPr>
        <w:t>»</w:t>
      </w:r>
      <w:r w:rsidRPr="00DD58A2">
        <w:rPr>
          <w:sz w:val="32"/>
          <w:szCs w:val="32"/>
        </w:rPr>
        <w:t xml:space="preserve"> </w:t>
      </w:r>
      <w:r w:rsidR="003A74B3">
        <w:rPr>
          <w:sz w:val="24"/>
          <w:szCs w:val="24"/>
        </w:rPr>
        <w:t>Misafir</w:t>
      </w:r>
      <w:r>
        <w:rPr>
          <w:sz w:val="24"/>
          <w:szCs w:val="24"/>
        </w:rPr>
        <w:t xml:space="preserve">den ödeme alınırken mümkün olduğunca temassız ödeme tercih edilmektedir. Fakat para ya da kredi kartı teması olduğu zaman, alınan para ya kart </w:t>
      </w:r>
      <w:proofErr w:type="spellStart"/>
      <w:r w:rsidR="003A74B3">
        <w:rPr>
          <w:sz w:val="24"/>
          <w:szCs w:val="24"/>
        </w:rPr>
        <w:t>Misafir</w:t>
      </w:r>
      <w:r>
        <w:rPr>
          <w:sz w:val="24"/>
          <w:szCs w:val="24"/>
        </w:rPr>
        <w:t>ye</w:t>
      </w:r>
      <w:proofErr w:type="spellEnd"/>
      <w:r>
        <w:rPr>
          <w:sz w:val="24"/>
          <w:szCs w:val="24"/>
        </w:rPr>
        <w:t xml:space="preserve"> iade edildikten hemen sonra personel ellerini dezenfekte etme</w:t>
      </w:r>
      <w:r w:rsidR="00F42A69">
        <w:rPr>
          <w:sz w:val="24"/>
          <w:szCs w:val="24"/>
        </w:rPr>
        <w:t>kte</w:t>
      </w:r>
      <w:r>
        <w:rPr>
          <w:sz w:val="24"/>
          <w:szCs w:val="24"/>
        </w:rPr>
        <w:t xml:space="preserve"> ve </w:t>
      </w:r>
      <w:r w:rsidR="003A74B3">
        <w:rPr>
          <w:sz w:val="24"/>
          <w:szCs w:val="24"/>
        </w:rPr>
        <w:t>Misafir</w:t>
      </w:r>
      <w:r>
        <w:rPr>
          <w:sz w:val="24"/>
          <w:szCs w:val="24"/>
        </w:rPr>
        <w:t xml:space="preserve"> de aynı işlemi yapması hususunda uyarılmaktadır. </w:t>
      </w:r>
    </w:p>
    <w:p w:rsidR="00080E7C" w:rsidRDefault="00080E7C" w:rsidP="0073659F">
      <w:pPr>
        <w:spacing w:after="0" w:line="360" w:lineRule="auto"/>
        <w:rPr>
          <w:sz w:val="24"/>
          <w:szCs w:val="24"/>
        </w:rPr>
      </w:pPr>
      <w:r w:rsidRPr="00DD58A2">
        <w:rPr>
          <w:rFonts w:cstheme="minorHAnsi"/>
          <w:b/>
          <w:bCs/>
          <w:sz w:val="32"/>
          <w:szCs w:val="32"/>
        </w:rPr>
        <w:t>»</w:t>
      </w:r>
      <w:r w:rsidRPr="00DD58A2">
        <w:rPr>
          <w:sz w:val="32"/>
          <w:szCs w:val="32"/>
        </w:rPr>
        <w:t xml:space="preserve"> </w:t>
      </w:r>
      <w:r w:rsidRPr="00F123D7">
        <w:rPr>
          <w:sz w:val="24"/>
          <w:szCs w:val="24"/>
        </w:rPr>
        <w:t>İ</w:t>
      </w:r>
      <w:r w:rsidR="00736403" w:rsidRPr="00164DFF">
        <w:rPr>
          <w:sz w:val="24"/>
          <w:szCs w:val="24"/>
        </w:rPr>
        <w:t xml:space="preserve">şletmeye </w:t>
      </w:r>
      <w:r w:rsidR="00736403">
        <w:rPr>
          <w:sz w:val="24"/>
          <w:szCs w:val="24"/>
        </w:rPr>
        <w:t>alınan</w:t>
      </w:r>
      <w:r w:rsidR="00736403" w:rsidRPr="00164DFF">
        <w:rPr>
          <w:sz w:val="24"/>
          <w:szCs w:val="24"/>
        </w:rPr>
        <w:t xml:space="preserve"> gıda ve temizlik maddeleri gibi </w:t>
      </w:r>
      <w:r w:rsidR="003A74B3">
        <w:rPr>
          <w:sz w:val="24"/>
          <w:szCs w:val="24"/>
        </w:rPr>
        <w:t>tesis</w:t>
      </w:r>
      <w:r w:rsidR="00736403" w:rsidRPr="00164DFF">
        <w:rPr>
          <w:sz w:val="24"/>
          <w:szCs w:val="24"/>
        </w:rPr>
        <w:t xml:space="preserve"> dışından gelen her türlü malzemenin </w:t>
      </w:r>
      <w:r w:rsidR="00C9633D">
        <w:rPr>
          <w:sz w:val="24"/>
          <w:szCs w:val="24"/>
        </w:rPr>
        <w:t xml:space="preserve">kabulü sırasında </w:t>
      </w:r>
      <w:r w:rsidR="003A74B3">
        <w:rPr>
          <w:sz w:val="24"/>
          <w:szCs w:val="24"/>
        </w:rPr>
        <w:t>tesis</w:t>
      </w:r>
      <w:r w:rsidR="00736403">
        <w:rPr>
          <w:sz w:val="24"/>
          <w:szCs w:val="24"/>
        </w:rPr>
        <w:t xml:space="preserve"> çalışan</w:t>
      </w:r>
      <w:r w:rsidR="00C9633D">
        <w:rPr>
          <w:sz w:val="24"/>
          <w:szCs w:val="24"/>
        </w:rPr>
        <w:t>ı</w:t>
      </w:r>
      <w:r w:rsidR="00736403">
        <w:rPr>
          <w:sz w:val="24"/>
          <w:szCs w:val="24"/>
        </w:rPr>
        <w:t xml:space="preserve"> </w:t>
      </w:r>
      <w:proofErr w:type="gramStart"/>
      <w:r w:rsidR="00736403">
        <w:rPr>
          <w:sz w:val="24"/>
          <w:szCs w:val="24"/>
        </w:rPr>
        <w:t>…………………………</w:t>
      </w:r>
      <w:r>
        <w:rPr>
          <w:sz w:val="24"/>
          <w:szCs w:val="24"/>
        </w:rPr>
        <w:t>……….</w:t>
      </w:r>
      <w:r w:rsidR="00736403">
        <w:rPr>
          <w:sz w:val="24"/>
          <w:szCs w:val="24"/>
        </w:rPr>
        <w:t>……..</w:t>
      </w:r>
      <w:proofErr w:type="gramEnd"/>
      <w:r w:rsidR="00736403">
        <w:rPr>
          <w:sz w:val="24"/>
          <w:szCs w:val="24"/>
        </w:rPr>
        <w:t xml:space="preserve"> tarafından yapılacak. B</w:t>
      </w:r>
      <w:r w:rsidR="00736403" w:rsidRPr="00164DFF">
        <w:rPr>
          <w:sz w:val="24"/>
          <w:szCs w:val="24"/>
        </w:rPr>
        <w:t>u malzemeleri getiren kişiler</w:t>
      </w:r>
      <w:r w:rsidR="00736403">
        <w:rPr>
          <w:sz w:val="24"/>
          <w:szCs w:val="24"/>
        </w:rPr>
        <w:t xml:space="preserve"> ve bu kişilerle</w:t>
      </w:r>
      <w:r w:rsidR="00736403" w:rsidRPr="00164DFF">
        <w:rPr>
          <w:sz w:val="24"/>
          <w:szCs w:val="24"/>
        </w:rPr>
        <w:t xml:space="preserve"> temas </w:t>
      </w:r>
      <w:r w:rsidR="00736403">
        <w:rPr>
          <w:sz w:val="24"/>
          <w:szCs w:val="24"/>
        </w:rPr>
        <w:t xml:space="preserve">eden </w:t>
      </w:r>
      <w:r w:rsidR="003A74B3">
        <w:rPr>
          <w:sz w:val="24"/>
          <w:szCs w:val="24"/>
        </w:rPr>
        <w:t>tesis</w:t>
      </w:r>
      <w:r w:rsidR="00736403" w:rsidRPr="00164DFF">
        <w:rPr>
          <w:sz w:val="24"/>
          <w:szCs w:val="24"/>
        </w:rPr>
        <w:t xml:space="preserve"> personelinin ad, </w:t>
      </w:r>
      <w:proofErr w:type="spellStart"/>
      <w:r w:rsidR="00736403" w:rsidRPr="00164DFF">
        <w:rPr>
          <w:sz w:val="24"/>
          <w:szCs w:val="24"/>
        </w:rPr>
        <w:t>soyad</w:t>
      </w:r>
      <w:proofErr w:type="spellEnd"/>
      <w:r w:rsidR="00736403" w:rsidRPr="00164DFF">
        <w:rPr>
          <w:sz w:val="24"/>
          <w:szCs w:val="24"/>
        </w:rPr>
        <w:t xml:space="preserve"> ve telefon bilgileri </w:t>
      </w:r>
      <w:r w:rsidR="00736403">
        <w:rPr>
          <w:sz w:val="24"/>
          <w:szCs w:val="24"/>
        </w:rPr>
        <w:t xml:space="preserve">14 gün süre ile saklanmaktadır. Ayrıca mümkün olduğunca </w:t>
      </w:r>
      <w:r w:rsidR="003A74B3">
        <w:rPr>
          <w:sz w:val="24"/>
          <w:szCs w:val="24"/>
        </w:rPr>
        <w:t>tesis</w:t>
      </w:r>
      <w:r w:rsidR="00736403">
        <w:rPr>
          <w:sz w:val="24"/>
          <w:szCs w:val="24"/>
        </w:rPr>
        <w:t xml:space="preserve">e mal alımı sırasında </w:t>
      </w:r>
      <w:r w:rsidR="00736403">
        <w:rPr>
          <w:sz w:val="24"/>
          <w:szCs w:val="24"/>
        </w:rPr>
        <w:lastRenderedPageBreak/>
        <w:t xml:space="preserve">dezenfeksiyon </w:t>
      </w:r>
      <w:r>
        <w:rPr>
          <w:sz w:val="24"/>
          <w:szCs w:val="24"/>
        </w:rPr>
        <w:t>kurallarına en azami şekilde uyarak personelin malzemeyi getiren şahıslara temasını en aza indirilmeye çalışılacaktır</w:t>
      </w:r>
    </w:p>
    <w:p w:rsidR="003C5061" w:rsidRDefault="00DD58A2" w:rsidP="0073659F">
      <w:pPr>
        <w:spacing w:after="0" w:line="360" w:lineRule="auto"/>
        <w:rPr>
          <w:sz w:val="24"/>
          <w:szCs w:val="24"/>
        </w:rPr>
      </w:pPr>
      <w:r w:rsidRPr="00DD58A2">
        <w:rPr>
          <w:rFonts w:cstheme="minorHAnsi"/>
          <w:b/>
          <w:bCs/>
          <w:sz w:val="32"/>
          <w:szCs w:val="32"/>
        </w:rPr>
        <w:t>»</w:t>
      </w:r>
      <w:r w:rsidRPr="00DD58A2">
        <w:rPr>
          <w:sz w:val="32"/>
          <w:szCs w:val="32"/>
        </w:rPr>
        <w:t xml:space="preserve"> </w:t>
      </w:r>
      <w:r w:rsidR="003C5061">
        <w:rPr>
          <w:sz w:val="24"/>
          <w:szCs w:val="24"/>
        </w:rPr>
        <w:t xml:space="preserve">İşletmemizde bulunan </w:t>
      </w:r>
      <w:r w:rsidR="003C5061" w:rsidRPr="00164DFF">
        <w:rPr>
          <w:sz w:val="24"/>
          <w:szCs w:val="24"/>
        </w:rPr>
        <w:t>Mescit</w:t>
      </w:r>
      <w:r w:rsidR="003C5061">
        <w:rPr>
          <w:sz w:val="24"/>
          <w:szCs w:val="24"/>
        </w:rPr>
        <w:t xml:space="preserve">, </w:t>
      </w:r>
      <w:r w:rsidR="003A74B3">
        <w:rPr>
          <w:sz w:val="24"/>
          <w:szCs w:val="24"/>
        </w:rPr>
        <w:t>Misafir</w:t>
      </w:r>
      <w:r w:rsidR="003C5061">
        <w:rPr>
          <w:sz w:val="24"/>
          <w:szCs w:val="24"/>
        </w:rPr>
        <w:t xml:space="preserve">lerimize yönelik olarak </w:t>
      </w:r>
      <w:r w:rsidR="003C5061" w:rsidRPr="00164DFF">
        <w:rPr>
          <w:sz w:val="24"/>
          <w:szCs w:val="24"/>
        </w:rPr>
        <w:t>22/05/2020 tarihli ve 8357 sayılı Genelge kapsamında kullanımına ilişkin gerekli bilgilendirmeler/uyulması gereken kuralla</w:t>
      </w:r>
      <w:r w:rsidR="003C5061">
        <w:rPr>
          <w:sz w:val="24"/>
          <w:szCs w:val="24"/>
        </w:rPr>
        <w:t xml:space="preserve">r, gerekli afiş ve panolar </w:t>
      </w:r>
      <w:r w:rsidR="003C5061" w:rsidRPr="00164DFF">
        <w:rPr>
          <w:sz w:val="24"/>
          <w:szCs w:val="24"/>
        </w:rPr>
        <w:t>mescit girişlerine</w:t>
      </w:r>
      <w:r w:rsidR="003C5061">
        <w:rPr>
          <w:sz w:val="24"/>
          <w:szCs w:val="24"/>
        </w:rPr>
        <w:t xml:space="preserve"> asılmıştır. Ayrıca </w:t>
      </w:r>
      <w:r w:rsidR="003C5061" w:rsidRPr="00164DFF">
        <w:rPr>
          <w:sz w:val="24"/>
          <w:szCs w:val="24"/>
        </w:rPr>
        <w:t xml:space="preserve">bu koşullar haricinde </w:t>
      </w:r>
      <w:r w:rsidR="003C5061">
        <w:rPr>
          <w:sz w:val="24"/>
          <w:szCs w:val="24"/>
        </w:rPr>
        <w:t xml:space="preserve">mescitlerimiz kullanıma kapalı tutulmaktadır. </w:t>
      </w:r>
      <w:r w:rsidR="003C5061" w:rsidRPr="00164DFF">
        <w:rPr>
          <w:sz w:val="24"/>
          <w:szCs w:val="24"/>
        </w:rPr>
        <w:t xml:space="preserve"> </w:t>
      </w:r>
    </w:p>
    <w:p w:rsidR="003C5061" w:rsidRPr="00164DFF" w:rsidRDefault="003C5061" w:rsidP="0073659F">
      <w:pPr>
        <w:spacing w:after="0" w:line="360" w:lineRule="auto"/>
        <w:rPr>
          <w:sz w:val="24"/>
          <w:szCs w:val="24"/>
        </w:rPr>
      </w:pPr>
    </w:p>
    <w:sectPr w:rsidR="003C5061" w:rsidRPr="00164DFF" w:rsidSect="00B638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AC0420"/>
    <w:multiLevelType w:val="hybridMultilevel"/>
    <w:tmpl w:val="01F6B5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B385A20"/>
    <w:multiLevelType w:val="hybridMultilevel"/>
    <w:tmpl w:val="694E38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64DFF"/>
    <w:rsid w:val="00075369"/>
    <w:rsid w:val="00080E7C"/>
    <w:rsid w:val="000B6BFE"/>
    <w:rsid w:val="000C7A44"/>
    <w:rsid w:val="00164DFF"/>
    <w:rsid w:val="00204756"/>
    <w:rsid w:val="002503A4"/>
    <w:rsid w:val="00277B34"/>
    <w:rsid w:val="00363D2B"/>
    <w:rsid w:val="003A74B3"/>
    <w:rsid w:val="003C5061"/>
    <w:rsid w:val="003E48A8"/>
    <w:rsid w:val="004B45DF"/>
    <w:rsid w:val="00587BFA"/>
    <w:rsid w:val="00655710"/>
    <w:rsid w:val="00736403"/>
    <w:rsid w:val="0073659F"/>
    <w:rsid w:val="007A4365"/>
    <w:rsid w:val="00881CC2"/>
    <w:rsid w:val="009F67A0"/>
    <w:rsid w:val="00A2290F"/>
    <w:rsid w:val="00B63891"/>
    <w:rsid w:val="00C42517"/>
    <w:rsid w:val="00C73E74"/>
    <w:rsid w:val="00C9633D"/>
    <w:rsid w:val="00CD1C9F"/>
    <w:rsid w:val="00D339C9"/>
    <w:rsid w:val="00D44E6C"/>
    <w:rsid w:val="00D818ED"/>
    <w:rsid w:val="00DD58A2"/>
    <w:rsid w:val="00DE5255"/>
    <w:rsid w:val="00E402C3"/>
    <w:rsid w:val="00EB03AA"/>
    <w:rsid w:val="00F123D7"/>
    <w:rsid w:val="00F42A69"/>
    <w:rsid w:val="00F76FE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89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64DFF"/>
    <w:pPr>
      <w:ind w:left="720"/>
      <w:contextualSpacing/>
    </w:pPr>
  </w:style>
  <w:style w:type="paragraph" w:customStyle="1" w:styleId="Default">
    <w:name w:val="Default"/>
    <w:rsid w:val="00204756"/>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204756"/>
    <w:rPr>
      <w:color w:val="0563C1" w:themeColor="hyperlink"/>
      <w:u w:val="single"/>
    </w:rPr>
  </w:style>
  <w:style w:type="character" w:customStyle="1" w:styleId="UnresolvedMention">
    <w:name w:val="Unresolved Mention"/>
    <w:basedOn w:val="VarsaylanParagrafYazTipi"/>
    <w:uiPriority w:val="99"/>
    <w:semiHidden/>
    <w:unhideWhenUsed/>
    <w:rsid w:val="00C4251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11211900">
      <w:bodyDiv w:val="1"/>
      <w:marLeft w:val="0"/>
      <w:marRight w:val="0"/>
      <w:marTop w:val="0"/>
      <w:marBottom w:val="0"/>
      <w:divBdr>
        <w:top w:val="none" w:sz="0" w:space="0" w:color="auto"/>
        <w:left w:val="none" w:sz="0" w:space="0" w:color="auto"/>
        <w:bottom w:val="none" w:sz="0" w:space="0" w:color="auto"/>
        <w:right w:val="none" w:sz="0" w:space="0" w:color="auto"/>
      </w:divBdr>
    </w:div>
    <w:div w:id="904800267">
      <w:bodyDiv w:val="1"/>
      <w:marLeft w:val="0"/>
      <w:marRight w:val="0"/>
      <w:marTop w:val="0"/>
      <w:marBottom w:val="0"/>
      <w:divBdr>
        <w:top w:val="none" w:sz="0" w:space="0" w:color="auto"/>
        <w:left w:val="none" w:sz="0" w:space="0" w:color="auto"/>
        <w:bottom w:val="none" w:sz="0" w:space="0" w:color="auto"/>
        <w:right w:val="none" w:sz="0" w:space="0" w:color="auto"/>
      </w:divBdr>
    </w:div>
    <w:div w:id="1331835222">
      <w:bodyDiv w:val="1"/>
      <w:marLeft w:val="0"/>
      <w:marRight w:val="0"/>
      <w:marTop w:val="0"/>
      <w:marBottom w:val="0"/>
      <w:divBdr>
        <w:top w:val="none" w:sz="0" w:space="0" w:color="auto"/>
        <w:left w:val="none" w:sz="0" w:space="0" w:color="auto"/>
        <w:bottom w:val="none" w:sz="0" w:space="0" w:color="auto"/>
        <w:right w:val="none" w:sz="0" w:space="0" w:color="auto"/>
      </w:divBdr>
    </w:div>
    <w:div w:id="1924292116">
      <w:bodyDiv w:val="1"/>
      <w:marLeft w:val="0"/>
      <w:marRight w:val="0"/>
      <w:marTop w:val="0"/>
      <w:marBottom w:val="0"/>
      <w:divBdr>
        <w:top w:val="none" w:sz="0" w:space="0" w:color="auto"/>
        <w:left w:val="none" w:sz="0" w:space="0" w:color="auto"/>
        <w:bottom w:val="none" w:sz="0" w:space="0" w:color="auto"/>
        <w:right w:val="none" w:sz="0" w:space="0" w:color="auto"/>
      </w:divBdr>
    </w:div>
    <w:div w:id="207770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vid19bilgi.saglik.gov.tr/depo/toplumda-salgin-yonetimi/salgin-yonetimi-ve-calisma-rehberi/COVID-19_SALGIN_YONETIMI_VE_CALISMA_REHBERI.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12</Pages>
  <Words>3548</Words>
  <Characters>20230</Characters>
  <Application>Microsoft Office Word</Application>
  <DocSecurity>0</DocSecurity>
  <Lines>168</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GÜZEL</dc:creator>
  <cp:keywords/>
  <dc:description/>
  <cp:lastModifiedBy>Ramazan</cp:lastModifiedBy>
  <cp:revision>11</cp:revision>
  <dcterms:created xsi:type="dcterms:W3CDTF">2020-06-22T23:19:00Z</dcterms:created>
  <dcterms:modified xsi:type="dcterms:W3CDTF">2020-06-25T11:44:00Z</dcterms:modified>
</cp:coreProperties>
</file>